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2" w:rightFromText="142" w:vertAnchor="page" w:horzAnchor="margin" w:tblpXSpec="right" w:tblpY="568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070B84" w14:paraId="2E3B5BC8" w14:textId="77777777" w:rsidTr="00850891">
        <w:trPr>
          <w:trHeight w:val="240"/>
        </w:trPr>
        <w:tc>
          <w:tcPr>
            <w:tcW w:w="2835" w:type="dxa"/>
            <w:vMerge w:val="restart"/>
          </w:tcPr>
          <w:p w14:paraId="0888A0B3" w14:textId="77777777" w:rsidR="00070B84" w:rsidRDefault="00070B84" w:rsidP="003E2C58">
            <w:pPr>
              <w:spacing w:line="240" w:lineRule="exact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MESTNA OBČINA CELJE</w:t>
            </w:r>
          </w:p>
          <w:p w14:paraId="7C899D5C" w14:textId="77777777" w:rsidR="00070B84" w:rsidRPr="00693A95" w:rsidRDefault="00070B84" w:rsidP="003E2C58">
            <w:pPr>
              <w:spacing w:line="240" w:lineRule="exact"/>
              <w:rPr>
                <w:rFonts w:ascii="Trebuchet MS" w:hAnsi="Trebuchet MS"/>
                <w:b/>
                <w:sz w:val="18"/>
                <w:szCs w:val="18"/>
              </w:rPr>
            </w:pPr>
            <w:r w:rsidRPr="00693A95">
              <w:rPr>
                <w:rFonts w:ascii="Trebuchet MS" w:hAnsi="Trebuchet MS"/>
                <w:b/>
                <w:sz w:val="18"/>
                <w:szCs w:val="18"/>
              </w:rPr>
              <w:t>KABINET ŽUPANA</w:t>
            </w:r>
          </w:p>
          <w:p w14:paraId="4666C450" w14:textId="77777777" w:rsidR="00070B84" w:rsidRDefault="00070B84" w:rsidP="003E2C58">
            <w:pPr>
              <w:spacing w:line="240" w:lineRule="exact"/>
              <w:ind w:right="-21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Trg celjskih knezov 9</w:t>
            </w:r>
            <w:r w:rsidR="00850891">
              <w:rPr>
                <w:rFonts w:ascii="Trebuchet MS" w:hAnsi="Trebuchet MS"/>
                <w:sz w:val="18"/>
                <w:szCs w:val="18"/>
              </w:rPr>
              <w:t xml:space="preserve">, 3000 </w:t>
            </w:r>
            <w:r>
              <w:rPr>
                <w:rFonts w:ascii="Trebuchet MS" w:hAnsi="Trebuchet MS"/>
                <w:sz w:val="18"/>
                <w:szCs w:val="18"/>
              </w:rPr>
              <w:t>Celje</w:t>
            </w:r>
          </w:p>
          <w:p w14:paraId="6F860E7F" w14:textId="77777777" w:rsidR="00070B84" w:rsidRDefault="00070B84" w:rsidP="003E2C58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 03 42 65 650</w:t>
            </w:r>
            <w:r w:rsidR="00850891">
              <w:rPr>
                <w:rFonts w:ascii="Trebuchet MS" w:hAnsi="Trebuchet MS"/>
                <w:sz w:val="18"/>
                <w:szCs w:val="18"/>
              </w:rPr>
              <w:t xml:space="preserve"> / </w:t>
            </w:r>
            <w:r>
              <w:rPr>
                <w:rFonts w:ascii="Trebuchet MS" w:hAnsi="Trebuchet MS"/>
                <w:sz w:val="18"/>
                <w:szCs w:val="18"/>
              </w:rPr>
              <w:t>F 03 42 65 682</w:t>
            </w:r>
          </w:p>
          <w:p w14:paraId="04E70B63" w14:textId="77777777" w:rsidR="00070B84" w:rsidRPr="00693A95" w:rsidRDefault="00897B78" w:rsidP="003E2C58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hyperlink r:id="rId8" w:history="1">
              <w:r w:rsidR="00070B84" w:rsidRPr="00693A95">
                <w:rPr>
                  <w:rFonts w:ascii="Trebuchet MS" w:hAnsi="Trebuchet MS"/>
                  <w:sz w:val="18"/>
                  <w:szCs w:val="18"/>
                </w:rPr>
                <w:t>kabinet-zupana@celje.si</w:t>
              </w:r>
            </w:hyperlink>
          </w:p>
          <w:p w14:paraId="2EAC8226" w14:textId="77777777" w:rsidR="00070B84" w:rsidRPr="00693A95" w:rsidRDefault="00897B78" w:rsidP="003E2C58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hyperlink r:id="rId9" w:history="1">
              <w:r w:rsidR="00070B84" w:rsidRPr="00693A95">
                <w:rPr>
                  <w:rStyle w:val="Hiperpovezava"/>
                  <w:rFonts w:ascii="Trebuchet MS" w:hAnsi="Trebuchet MS"/>
                  <w:color w:val="auto"/>
                  <w:sz w:val="18"/>
                  <w:szCs w:val="18"/>
                  <w:u w:val="none"/>
                </w:rPr>
                <w:t>www.celje.si</w:t>
              </w:r>
            </w:hyperlink>
          </w:p>
          <w:p w14:paraId="2B09B396" w14:textId="77777777" w:rsidR="00070B84" w:rsidRPr="00693A95" w:rsidRDefault="00070B84" w:rsidP="003E2C58">
            <w:pPr>
              <w:spacing w:line="24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DŠ 56012390</w:t>
            </w:r>
          </w:p>
        </w:tc>
      </w:tr>
      <w:tr w:rsidR="00070B84" w14:paraId="57EE7EF4" w14:textId="77777777" w:rsidTr="00850891">
        <w:trPr>
          <w:trHeight w:val="255"/>
        </w:trPr>
        <w:tc>
          <w:tcPr>
            <w:tcW w:w="2835" w:type="dxa"/>
            <w:vMerge/>
          </w:tcPr>
          <w:p w14:paraId="363CDCC7" w14:textId="77777777" w:rsidR="00070B84" w:rsidRDefault="00070B84" w:rsidP="008508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70B84" w14:paraId="756E1E4E" w14:textId="77777777" w:rsidTr="00850891">
        <w:trPr>
          <w:trHeight w:val="255"/>
        </w:trPr>
        <w:tc>
          <w:tcPr>
            <w:tcW w:w="2835" w:type="dxa"/>
            <w:vMerge/>
          </w:tcPr>
          <w:p w14:paraId="73894D79" w14:textId="77777777" w:rsidR="00070B84" w:rsidRDefault="00070B84" w:rsidP="008508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C8D8036" w14:textId="77777777" w:rsidR="00B16275" w:rsidRDefault="00B67EA6" w:rsidP="00850891">
      <w:pPr>
        <w:rPr>
          <w:rFonts w:ascii="Trebuchet MS" w:hAnsi="Trebuchet MS"/>
          <w:sz w:val="22"/>
          <w:szCs w:val="2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B012C38" wp14:editId="370A4114">
            <wp:simplePos x="0" y="0"/>
            <wp:positionH relativeFrom="column">
              <wp:posOffset>3708400</wp:posOffset>
            </wp:positionH>
            <wp:positionV relativeFrom="page">
              <wp:posOffset>360045</wp:posOffset>
            </wp:positionV>
            <wp:extent cx="572400" cy="666000"/>
            <wp:effectExtent l="0" t="0" r="0" b="127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grbLININIJSKIc¦î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7" t="36953" r="35853" b="39989"/>
                    <a:stretch/>
                  </pic:blipFill>
                  <pic:spPr bwMode="auto">
                    <a:xfrm>
                      <a:off x="0" y="0"/>
                      <a:ext cx="572400" cy="6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C646A" w14:textId="77777777" w:rsidR="00B67EA6" w:rsidRDefault="00B67EA6" w:rsidP="00850891">
      <w:pPr>
        <w:rPr>
          <w:rFonts w:ascii="Trebuchet MS" w:hAnsi="Trebuchet MS"/>
          <w:sz w:val="22"/>
          <w:szCs w:val="22"/>
        </w:rPr>
      </w:pPr>
    </w:p>
    <w:p w14:paraId="6E253DAD" w14:textId="77777777" w:rsidR="00B67EA6" w:rsidRDefault="00B67EA6" w:rsidP="00874BB6">
      <w:pPr>
        <w:rPr>
          <w:rFonts w:ascii="Trebuchet MS" w:hAnsi="Trebuchet MS"/>
          <w:sz w:val="22"/>
          <w:szCs w:val="22"/>
        </w:rPr>
      </w:pPr>
    </w:p>
    <w:p w14:paraId="25BC09C3" w14:textId="77777777" w:rsidR="009C1B84" w:rsidRDefault="009C1B84" w:rsidP="00874BB6">
      <w:pPr>
        <w:rPr>
          <w:rFonts w:ascii="Trebuchet MS" w:hAnsi="Trebuchet MS"/>
          <w:sz w:val="22"/>
          <w:szCs w:val="22"/>
        </w:rPr>
      </w:pPr>
    </w:p>
    <w:p w14:paraId="39CF57AE" w14:textId="77777777" w:rsidR="00850891" w:rsidRPr="00DE44DF" w:rsidRDefault="003D083E" w:rsidP="00CF45D0">
      <w:pPr>
        <w:jc w:val="both"/>
        <w:rPr>
          <w:rFonts w:ascii="Trebuchet MS" w:hAnsi="Trebuchet MS"/>
          <w:b/>
          <w:sz w:val="22"/>
          <w:szCs w:val="22"/>
        </w:rPr>
      </w:pPr>
      <w:permStart w:id="1587558705" w:edGrp="everyone"/>
      <w:r w:rsidRPr="00DE44DF">
        <w:rPr>
          <w:rFonts w:ascii="Trebuchet MS" w:hAnsi="Trebuchet MS"/>
          <w:b/>
          <w:sz w:val="22"/>
          <w:szCs w:val="22"/>
        </w:rPr>
        <w:t>Sporočilo za medije</w:t>
      </w:r>
    </w:p>
    <w:p w14:paraId="62637FE2" w14:textId="77777777" w:rsidR="00657735" w:rsidRDefault="00657735" w:rsidP="00657735">
      <w:pPr>
        <w:rPr>
          <w:rFonts w:ascii="Trebuchet MS" w:hAnsi="Trebuchet MS"/>
          <w:b/>
          <w:sz w:val="22"/>
          <w:szCs w:val="22"/>
        </w:rPr>
      </w:pPr>
    </w:p>
    <w:p w14:paraId="1E2DDA7E" w14:textId="77777777" w:rsidR="00954A20" w:rsidRDefault="00954A20" w:rsidP="00E54226">
      <w:pPr>
        <w:jc w:val="both"/>
        <w:rPr>
          <w:rFonts w:ascii="Trebuchet MS" w:hAnsi="Trebuchet MS"/>
          <w:b/>
          <w:sz w:val="22"/>
          <w:szCs w:val="22"/>
        </w:rPr>
      </w:pPr>
    </w:p>
    <w:p w14:paraId="6023E1FF" w14:textId="1F1B4981" w:rsidR="001157FC" w:rsidRPr="001157FC" w:rsidRDefault="00A406B9" w:rsidP="001157FC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Zapirajo se otroška igrišča,</w:t>
      </w:r>
      <w:r w:rsidR="001E439E">
        <w:rPr>
          <w:rFonts w:ascii="Trebuchet MS" w:hAnsi="Trebuchet MS"/>
          <w:b/>
          <w:bCs/>
          <w:sz w:val="22"/>
          <w:szCs w:val="22"/>
        </w:rPr>
        <w:t xml:space="preserve"> </w:t>
      </w:r>
      <w:r w:rsidR="00897B78">
        <w:rPr>
          <w:rFonts w:ascii="Trebuchet MS" w:hAnsi="Trebuchet MS"/>
          <w:b/>
          <w:bCs/>
          <w:sz w:val="22"/>
          <w:szCs w:val="22"/>
        </w:rPr>
        <w:t>občani naj delujejo samozaščitno</w:t>
      </w:r>
    </w:p>
    <w:p w14:paraId="5BA1E5C0" w14:textId="77777777" w:rsidR="001157FC" w:rsidRPr="001157FC" w:rsidRDefault="001157FC" w:rsidP="001157FC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6DD2FE1D" w14:textId="1FCAB1B8" w:rsidR="00A406B9" w:rsidRDefault="001157FC" w:rsidP="00FD0BAD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Celje, </w:t>
      </w:r>
      <w:r w:rsidR="008B2079">
        <w:rPr>
          <w:rFonts w:ascii="Trebuchet MS" w:hAnsi="Trebuchet MS"/>
          <w:b/>
          <w:bCs/>
          <w:sz w:val="22"/>
          <w:szCs w:val="22"/>
        </w:rPr>
        <w:t>1</w:t>
      </w:r>
      <w:r w:rsidR="00A406B9">
        <w:rPr>
          <w:rFonts w:ascii="Trebuchet MS" w:hAnsi="Trebuchet MS"/>
          <w:b/>
          <w:bCs/>
          <w:sz w:val="22"/>
          <w:szCs w:val="22"/>
        </w:rPr>
        <w:t>6</w:t>
      </w:r>
      <w:r w:rsidR="00EE5358">
        <w:rPr>
          <w:rFonts w:ascii="Trebuchet MS" w:hAnsi="Trebuchet MS"/>
          <w:b/>
          <w:bCs/>
          <w:sz w:val="22"/>
          <w:szCs w:val="22"/>
        </w:rPr>
        <w:t>. marec</w:t>
      </w:r>
      <w:r>
        <w:rPr>
          <w:rFonts w:ascii="Trebuchet MS" w:hAnsi="Trebuchet MS"/>
          <w:b/>
          <w:bCs/>
          <w:sz w:val="22"/>
          <w:szCs w:val="22"/>
        </w:rPr>
        <w:t xml:space="preserve"> 20</w:t>
      </w:r>
      <w:r w:rsidR="00AA7997">
        <w:rPr>
          <w:rFonts w:ascii="Trebuchet MS" w:hAnsi="Trebuchet MS"/>
          <w:b/>
          <w:bCs/>
          <w:sz w:val="22"/>
          <w:szCs w:val="22"/>
        </w:rPr>
        <w:t>20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EE45CE">
        <w:rPr>
          <w:rFonts w:ascii="Trebuchet MS" w:hAnsi="Trebuchet MS"/>
          <w:b/>
          <w:bCs/>
          <w:sz w:val="22"/>
          <w:szCs w:val="22"/>
        </w:rPr>
        <w:t>–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A406B9">
        <w:rPr>
          <w:rFonts w:ascii="Trebuchet MS" w:hAnsi="Trebuchet MS"/>
          <w:b/>
          <w:bCs/>
          <w:sz w:val="22"/>
          <w:szCs w:val="22"/>
        </w:rPr>
        <w:t>Župan Mestne občine Celje Bojan Šrot</w:t>
      </w:r>
      <w:r w:rsidR="00897B78">
        <w:rPr>
          <w:rFonts w:ascii="Trebuchet MS" w:hAnsi="Trebuchet MS"/>
          <w:b/>
          <w:bCs/>
          <w:sz w:val="22"/>
          <w:szCs w:val="22"/>
        </w:rPr>
        <w:t xml:space="preserve"> se je</w:t>
      </w:r>
      <w:r w:rsidR="00A406B9">
        <w:rPr>
          <w:rFonts w:ascii="Trebuchet MS" w:hAnsi="Trebuchet MS"/>
          <w:b/>
          <w:bCs/>
          <w:sz w:val="22"/>
          <w:szCs w:val="22"/>
        </w:rPr>
        <w:t xml:space="preserve"> dopoldne sestal s predstavniki Civilne zaščite, Zdravstvenega doma Celje, Splošne bolnišnice Celje, Gasilske zveze Celje in Poklicne gasilske enote Celje. Celje se pripravlja na prihodnje dni, ko bo verjetno obolelih vse več. </w:t>
      </w:r>
    </w:p>
    <w:p w14:paraId="02573135" w14:textId="77777777" w:rsidR="00A406B9" w:rsidRDefault="00A406B9" w:rsidP="00FD0BAD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3E054501" w14:textId="07BBE0BC" w:rsidR="00A406B9" w:rsidRDefault="00A406B9" w:rsidP="00FD0B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Mestna občina Celje je že ustavila javni potniški promet, zaprla upravno stavbo, kjer je zagotovljeno le dežurstvo, zapr</w:t>
      </w:r>
      <w:r w:rsidR="00897B78">
        <w:rPr>
          <w:rFonts w:ascii="Trebuchet MS" w:hAnsi="Trebuchet MS"/>
          <w:sz w:val="22"/>
          <w:szCs w:val="22"/>
        </w:rPr>
        <w:t>ti so</w:t>
      </w:r>
      <w:r>
        <w:rPr>
          <w:rFonts w:ascii="Trebuchet MS" w:hAnsi="Trebuchet MS"/>
          <w:sz w:val="22"/>
          <w:szCs w:val="22"/>
        </w:rPr>
        <w:t xml:space="preserve"> trgovine in lokal</w:t>
      </w:r>
      <w:r w:rsidR="00897B78"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, šole in vrtc</w:t>
      </w:r>
      <w:r w:rsidR="00897B78"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 xml:space="preserve">, zdaj bomo zaprli tudi vsa otroška igrišča. Tam, kjer igrišča nimajo ograd, moramo zaupati, da se občanke in občani zavedajo, kako škodljivo je lahko trenutno zadrževanje otrok in odraslih v skupinah. Predstavnik SB Celje </w:t>
      </w:r>
      <w:r w:rsidRPr="00897B78">
        <w:rPr>
          <w:rFonts w:ascii="Trebuchet MS" w:hAnsi="Trebuchet MS"/>
          <w:b/>
          <w:bCs/>
          <w:sz w:val="22"/>
          <w:szCs w:val="22"/>
        </w:rPr>
        <w:t>dr. Andrej Strahovnik</w:t>
      </w:r>
      <w:r>
        <w:rPr>
          <w:rFonts w:ascii="Trebuchet MS" w:hAnsi="Trebuchet MS"/>
          <w:sz w:val="22"/>
          <w:szCs w:val="22"/>
        </w:rPr>
        <w:t xml:space="preserve"> je na današnjem sestanku posebej poudaril, da </w:t>
      </w:r>
      <w:r w:rsidRPr="00897B78">
        <w:rPr>
          <w:rFonts w:ascii="Trebuchet MS" w:hAnsi="Trebuchet MS"/>
          <w:b/>
          <w:bCs/>
          <w:sz w:val="22"/>
          <w:szCs w:val="22"/>
        </w:rPr>
        <w:t>nobena institucija ne more narediti toliko kot vsak posameznik sam z odgovornih obnašanjem in ravnanjem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37CF2A64" w14:textId="219A0C41" w:rsidR="00A406B9" w:rsidRDefault="00A406B9" w:rsidP="00FD0BAD">
      <w:pPr>
        <w:jc w:val="both"/>
        <w:rPr>
          <w:rFonts w:ascii="Trebuchet MS" w:hAnsi="Trebuchet MS"/>
          <w:sz w:val="22"/>
          <w:szCs w:val="22"/>
        </w:rPr>
      </w:pPr>
    </w:p>
    <w:p w14:paraId="225D2E55" w14:textId="57876E22" w:rsidR="00A406B9" w:rsidRPr="00856D6B" w:rsidRDefault="00856D6B" w:rsidP="00FD0BAD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56D6B">
        <w:rPr>
          <w:rFonts w:ascii="Trebuchet MS" w:hAnsi="Trebuchet MS"/>
          <w:b/>
          <w:bCs/>
          <w:sz w:val="22"/>
          <w:szCs w:val="22"/>
        </w:rPr>
        <w:t>Var</w:t>
      </w:r>
      <w:r>
        <w:rPr>
          <w:rFonts w:ascii="Trebuchet MS" w:hAnsi="Trebuchet MS"/>
          <w:b/>
          <w:bCs/>
          <w:sz w:val="22"/>
          <w:szCs w:val="22"/>
        </w:rPr>
        <w:t>stvo</w:t>
      </w:r>
      <w:r w:rsidRPr="00856D6B">
        <w:rPr>
          <w:rFonts w:ascii="Trebuchet MS" w:hAnsi="Trebuchet MS"/>
          <w:b/>
          <w:bCs/>
          <w:sz w:val="22"/>
          <w:szCs w:val="22"/>
        </w:rPr>
        <w:t xml:space="preserve"> otrok</w:t>
      </w:r>
    </w:p>
    <w:p w14:paraId="6F59FC9B" w14:textId="7EEF060D" w:rsidR="00A406B9" w:rsidRDefault="00856D6B" w:rsidP="00FD0B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 Celju bomo rešitve za varstvo otrok, katerih starši opravljajo nujno delo, iskali med vzgojitelji in vzgojiteljicami</w:t>
      </w:r>
      <w:r w:rsidR="001E439E">
        <w:rPr>
          <w:rFonts w:ascii="Trebuchet MS" w:hAnsi="Trebuchet MS"/>
          <w:sz w:val="22"/>
          <w:szCs w:val="22"/>
        </w:rPr>
        <w:t xml:space="preserve"> celjskih vrtcev</w:t>
      </w:r>
      <w:r>
        <w:rPr>
          <w:rFonts w:ascii="Trebuchet MS" w:hAnsi="Trebuchet MS"/>
          <w:sz w:val="22"/>
          <w:szCs w:val="22"/>
        </w:rPr>
        <w:t>.</w:t>
      </w:r>
    </w:p>
    <w:p w14:paraId="53DD47AE" w14:textId="6B13C40A" w:rsidR="00856D6B" w:rsidRDefault="00856D6B" w:rsidP="00FD0BAD">
      <w:pPr>
        <w:jc w:val="both"/>
        <w:rPr>
          <w:rFonts w:ascii="Trebuchet MS" w:hAnsi="Trebuchet MS"/>
          <w:sz w:val="22"/>
          <w:szCs w:val="22"/>
        </w:rPr>
      </w:pPr>
    </w:p>
    <w:p w14:paraId="447541CE" w14:textId="5DF667CD" w:rsidR="00856D6B" w:rsidRDefault="00856D6B" w:rsidP="00FD0BAD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Zdravstvena oskrba</w:t>
      </w:r>
    </w:p>
    <w:p w14:paraId="546C8E64" w14:textId="1F666F16" w:rsidR="00856D6B" w:rsidRPr="00856D6B" w:rsidRDefault="00856D6B" w:rsidP="00FD0BAD">
      <w:pPr>
        <w:jc w:val="both"/>
        <w:rPr>
          <w:rFonts w:ascii="Trebuchet MS" w:hAnsi="Trebuchet MS"/>
          <w:sz w:val="22"/>
          <w:szCs w:val="22"/>
        </w:rPr>
      </w:pPr>
      <w:r w:rsidRPr="00897B78">
        <w:rPr>
          <w:rFonts w:ascii="Trebuchet MS" w:hAnsi="Trebuchet MS"/>
          <w:i/>
          <w:iCs/>
          <w:sz w:val="22"/>
          <w:szCs w:val="22"/>
        </w:rPr>
        <w:t>Zdravstveni dom</w:t>
      </w:r>
      <w:r>
        <w:rPr>
          <w:rFonts w:ascii="Trebuchet MS" w:hAnsi="Trebuchet MS"/>
          <w:sz w:val="22"/>
          <w:szCs w:val="22"/>
        </w:rPr>
        <w:t xml:space="preserve"> je zaprt in deluje po posebnem režimu. Zaprli so tudi vse zobozdravstvene ambulante. Nujne primere obravnavajo v dežurni ambulanti, za okužene z virusom COVID-19 pa bo delovala posebna ambulanta v izpostavi na Dobrni. </w:t>
      </w:r>
    </w:p>
    <w:p w14:paraId="28C7D1F3" w14:textId="72B3ED71" w:rsidR="00856D6B" w:rsidRDefault="001E439E" w:rsidP="00FD0B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Ključne informacije so objavljene tukaj: </w:t>
      </w:r>
      <w:hyperlink r:id="rId11" w:history="1">
        <w:r w:rsidR="00856D6B" w:rsidRPr="00593D3E">
          <w:rPr>
            <w:rStyle w:val="Hiperpovezava"/>
            <w:rFonts w:ascii="Trebuchet MS" w:hAnsi="Trebuchet MS"/>
            <w:sz w:val="22"/>
            <w:szCs w:val="22"/>
          </w:rPr>
          <w:t>https://www.zd-celje.si/si/</w:t>
        </w:r>
      </w:hyperlink>
    </w:p>
    <w:p w14:paraId="73CD2A0D" w14:textId="0CDB3D99" w:rsidR="00856D6B" w:rsidRDefault="00856D6B" w:rsidP="00FD0BAD">
      <w:pPr>
        <w:jc w:val="both"/>
        <w:rPr>
          <w:rFonts w:ascii="Trebuchet MS" w:hAnsi="Trebuchet MS"/>
          <w:sz w:val="22"/>
          <w:szCs w:val="22"/>
        </w:rPr>
      </w:pPr>
    </w:p>
    <w:p w14:paraId="536C63E7" w14:textId="458B2B88" w:rsidR="0031135B" w:rsidRDefault="00856D6B" w:rsidP="00FD0BAD">
      <w:pPr>
        <w:jc w:val="both"/>
        <w:rPr>
          <w:rFonts w:ascii="Trebuchet MS" w:hAnsi="Trebuchet MS"/>
          <w:sz w:val="22"/>
          <w:szCs w:val="22"/>
        </w:rPr>
      </w:pPr>
      <w:r w:rsidRPr="00897B78">
        <w:rPr>
          <w:rFonts w:ascii="Trebuchet MS" w:hAnsi="Trebuchet MS"/>
          <w:i/>
          <w:iCs/>
          <w:sz w:val="22"/>
          <w:szCs w:val="22"/>
        </w:rPr>
        <w:t>Splošna bolnišnica Celje</w:t>
      </w:r>
      <w:r>
        <w:rPr>
          <w:rFonts w:ascii="Trebuchet MS" w:hAnsi="Trebuchet MS"/>
          <w:sz w:val="22"/>
          <w:szCs w:val="22"/>
        </w:rPr>
        <w:t xml:space="preserve"> se bo razdelila v dva popolnoma ločena dela</w:t>
      </w:r>
      <w:r w:rsidR="0031135B">
        <w:rPr>
          <w:rFonts w:ascii="Trebuchet MS" w:hAnsi="Trebuchet MS"/>
          <w:sz w:val="22"/>
          <w:szCs w:val="22"/>
        </w:rPr>
        <w:t xml:space="preserve"> za obravnavo </w:t>
      </w:r>
      <w:r w:rsidR="001E439E">
        <w:rPr>
          <w:rFonts w:ascii="Trebuchet MS" w:hAnsi="Trebuchet MS"/>
          <w:sz w:val="22"/>
          <w:szCs w:val="22"/>
        </w:rPr>
        <w:t>hospitaliziranih zaradi drugih zdravstvenih stanj</w:t>
      </w:r>
      <w:r w:rsidR="0031135B">
        <w:rPr>
          <w:rFonts w:ascii="Trebuchet MS" w:hAnsi="Trebuchet MS"/>
          <w:sz w:val="22"/>
          <w:szCs w:val="22"/>
        </w:rPr>
        <w:t xml:space="preserve"> in za obravnavo okuženih </w:t>
      </w:r>
      <w:r w:rsidR="001E439E">
        <w:rPr>
          <w:rFonts w:ascii="Trebuchet MS" w:hAnsi="Trebuchet MS"/>
          <w:sz w:val="22"/>
          <w:szCs w:val="22"/>
        </w:rPr>
        <w:t xml:space="preserve">s koronavirusom. </w:t>
      </w:r>
    </w:p>
    <w:p w14:paraId="51D6BFB8" w14:textId="30CD6A1B" w:rsidR="00856D6B" w:rsidRDefault="00856D6B" w:rsidP="00FD0B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Informacije tukaj: </w:t>
      </w:r>
      <w:hyperlink r:id="rId12" w:history="1">
        <w:r w:rsidRPr="00593D3E">
          <w:rPr>
            <w:rStyle w:val="Hiperpovezava"/>
            <w:rFonts w:ascii="Trebuchet MS" w:hAnsi="Trebuchet MS"/>
            <w:sz w:val="22"/>
            <w:szCs w:val="22"/>
          </w:rPr>
          <w:t>https://www.sb-celje.si/</w:t>
        </w:r>
      </w:hyperlink>
    </w:p>
    <w:p w14:paraId="3FCB53F7" w14:textId="07243747" w:rsidR="00856D6B" w:rsidRDefault="00856D6B" w:rsidP="00FD0BAD">
      <w:pPr>
        <w:jc w:val="both"/>
        <w:rPr>
          <w:rFonts w:ascii="Trebuchet MS" w:hAnsi="Trebuchet MS"/>
          <w:sz w:val="22"/>
          <w:szCs w:val="22"/>
        </w:rPr>
      </w:pPr>
    </w:p>
    <w:p w14:paraId="3F52E518" w14:textId="77777777" w:rsidR="001E439E" w:rsidRDefault="001E439E" w:rsidP="00FD0BAD">
      <w:pPr>
        <w:jc w:val="both"/>
        <w:rPr>
          <w:rFonts w:ascii="Trebuchet MS" w:hAnsi="Trebuchet MS"/>
          <w:sz w:val="22"/>
          <w:szCs w:val="22"/>
        </w:rPr>
      </w:pPr>
    </w:p>
    <w:p w14:paraId="156EC599" w14:textId="7E4198CC" w:rsidR="00FD0BAD" w:rsidRDefault="001E439E" w:rsidP="00FD0B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Prihodnji teden zdravstveni delavci pričakujejo pritisk na zdravstvene ustanove, saj se bo število okuženih povečalo. Vse občanke in občane pozivamo k skrajno samozaščitnemu ravnanju</w:t>
      </w:r>
      <w:r w:rsidR="00897B78">
        <w:rPr>
          <w:rFonts w:ascii="Trebuchet MS" w:hAnsi="Trebuchet MS"/>
          <w:sz w:val="22"/>
          <w:szCs w:val="22"/>
        </w:rPr>
        <w:t>, ne le, kar se tiče preprečevanja virusne okužbe, temveč tudi sicer</w:t>
      </w:r>
      <w:r>
        <w:rPr>
          <w:rFonts w:ascii="Trebuchet MS" w:hAnsi="Trebuchet MS"/>
          <w:sz w:val="22"/>
          <w:szCs w:val="22"/>
        </w:rPr>
        <w:t>.</w:t>
      </w:r>
      <w:r w:rsidR="00897B78">
        <w:rPr>
          <w:rFonts w:ascii="Trebuchet MS" w:hAnsi="Trebuchet MS"/>
          <w:sz w:val="22"/>
          <w:szCs w:val="22"/>
        </w:rPr>
        <w:t xml:space="preserve"> Naj bodo previdni in naj, kolikor je to mogoče, ne tvegajo poškodb, zaradi katerih bi dodatno obremenili zdravstvene ustanove. </w:t>
      </w:r>
      <w:r>
        <w:rPr>
          <w:rFonts w:ascii="Trebuchet MS" w:hAnsi="Trebuchet MS"/>
          <w:sz w:val="22"/>
          <w:szCs w:val="22"/>
        </w:rPr>
        <w:t xml:space="preserve">  </w:t>
      </w:r>
    </w:p>
    <w:p w14:paraId="358FB75B" w14:textId="5DD610BB" w:rsidR="00897B78" w:rsidRDefault="00897B78" w:rsidP="00FD0BAD">
      <w:pPr>
        <w:jc w:val="both"/>
        <w:rPr>
          <w:rFonts w:ascii="Trebuchet MS" w:hAnsi="Trebuchet MS"/>
          <w:sz w:val="22"/>
          <w:szCs w:val="22"/>
        </w:rPr>
      </w:pPr>
    </w:p>
    <w:p w14:paraId="34F90F32" w14:textId="77777777" w:rsidR="00541E23" w:rsidRPr="00C655FA" w:rsidRDefault="00541E23" w:rsidP="00541E23">
      <w:pPr>
        <w:jc w:val="both"/>
        <w:rPr>
          <w:rFonts w:ascii="Trebuchet MS" w:hAnsi="Trebuchet MS"/>
          <w:bCs/>
          <w:sz w:val="22"/>
          <w:szCs w:val="22"/>
        </w:rPr>
      </w:pPr>
      <w:bookmarkStart w:id="0" w:name="_GoBack"/>
      <w:bookmarkEnd w:id="0"/>
      <w:r w:rsidRPr="001B3981">
        <w:rPr>
          <w:rFonts w:ascii="Trebuchet MS" w:hAnsi="Trebuchet MS"/>
          <w:sz w:val="22"/>
          <w:szCs w:val="22"/>
        </w:rPr>
        <w:t>***</w:t>
      </w:r>
    </w:p>
    <w:p w14:paraId="51C8C6E2" w14:textId="77777777" w:rsidR="007E47D4" w:rsidRPr="00DE44DF" w:rsidRDefault="007E47D4">
      <w:pPr>
        <w:rPr>
          <w:rFonts w:ascii="Trebuchet MS" w:hAnsi="Trebuchet MS"/>
          <w:sz w:val="22"/>
          <w:szCs w:val="22"/>
        </w:rPr>
      </w:pPr>
    </w:p>
    <w:p w14:paraId="1E829E27" w14:textId="77777777" w:rsidR="007E47D4" w:rsidRDefault="007E47D4">
      <w:pPr>
        <w:rPr>
          <w:rFonts w:ascii="Trebuchet MS" w:hAnsi="Trebuchet MS"/>
          <w:sz w:val="22"/>
          <w:szCs w:val="22"/>
        </w:rPr>
      </w:pPr>
    </w:p>
    <w:p w14:paraId="2E5CDCEE" w14:textId="77777777" w:rsidR="008B2079" w:rsidRDefault="008B2079">
      <w:pPr>
        <w:rPr>
          <w:rFonts w:ascii="Trebuchet MS" w:hAnsi="Trebuchet MS"/>
          <w:sz w:val="22"/>
          <w:szCs w:val="22"/>
        </w:rPr>
      </w:pPr>
    </w:p>
    <w:p w14:paraId="467484DD" w14:textId="77777777" w:rsidR="008B2079" w:rsidRDefault="008B2079">
      <w:pPr>
        <w:rPr>
          <w:rFonts w:ascii="Trebuchet MS" w:hAnsi="Trebuchet MS"/>
          <w:sz w:val="22"/>
          <w:szCs w:val="22"/>
        </w:rPr>
      </w:pPr>
    </w:p>
    <w:p w14:paraId="20257D91" w14:textId="77777777" w:rsidR="008B2079" w:rsidRDefault="008B2079">
      <w:pPr>
        <w:rPr>
          <w:rFonts w:ascii="Trebuchet MS" w:hAnsi="Trebuchet MS"/>
          <w:sz w:val="22"/>
          <w:szCs w:val="22"/>
        </w:rPr>
      </w:pPr>
    </w:p>
    <w:p w14:paraId="13F9EDAD" w14:textId="2C313E53" w:rsidR="00451CE2" w:rsidRPr="00DE44DF" w:rsidRDefault="008963D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Celje, </w:t>
      </w:r>
      <w:r w:rsidR="008B2079">
        <w:rPr>
          <w:rFonts w:ascii="Trebuchet MS" w:hAnsi="Trebuchet MS"/>
          <w:sz w:val="22"/>
          <w:szCs w:val="22"/>
        </w:rPr>
        <w:t>1</w:t>
      </w:r>
      <w:r w:rsidR="001E439E">
        <w:rPr>
          <w:rFonts w:ascii="Trebuchet MS" w:hAnsi="Trebuchet MS"/>
          <w:sz w:val="22"/>
          <w:szCs w:val="22"/>
        </w:rPr>
        <w:t>6</w:t>
      </w:r>
      <w:r w:rsidR="00EE5358">
        <w:rPr>
          <w:rFonts w:ascii="Trebuchet MS" w:hAnsi="Trebuchet MS"/>
          <w:sz w:val="22"/>
          <w:szCs w:val="22"/>
        </w:rPr>
        <w:t>. marec</w:t>
      </w:r>
      <w:r w:rsidR="001157FC">
        <w:rPr>
          <w:rFonts w:ascii="Trebuchet MS" w:hAnsi="Trebuchet MS"/>
          <w:sz w:val="22"/>
          <w:szCs w:val="22"/>
        </w:rPr>
        <w:t xml:space="preserve"> </w:t>
      </w:r>
      <w:r w:rsidR="003916C4">
        <w:rPr>
          <w:rFonts w:ascii="Trebuchet MS" w:hAnsi="Trebuchet MS"/>
          <w:sz w:val="22"/>
          <w:szCs w:val="22"/>
        </w:rPr>
        <w:t>20</w:t>
      </w:r>
      <w:r w:rsidR="00AA7997">
        <w:rPr>
          <w:rFonts w:ascii="Trebuchet MS" w:hAnsi="Trebuchet MS"/>
          <w:sz w:val="22"/>
          <w:szCs w:val="22"/>
        </w:rPr>
        <w:t>20</w:t>
      </w:r>
    </w:p>
    <w:p w14:paraId="761FBF77" w14:textId="77777777" w:rsidR="003D083E" w:rsidRPr="00DE44DF" w:rsidRDefault="00ED6A2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Številka: 091-6/20</w:t>
      </w:r>
      <w:r w:rsidR="00AA7997">
        <w:rPr>
          <w:rFonts w:ascii="Trebuchet MS" w:hAnsi="Trebuchet MS"/>
          <w:sz w:val="22"/>
          <w:szCs w:val="22"/>
        </w:rPr>
        <w:t>20</w:t>
      </w:r>
      <w:r w:rsidR="003D083E" w:rsidRPr="00DE44DF">
        <w:rPr>
          <w:rFonts w:ascii="Trebuchet MS" w:hAnsi="Trebuchet MS"/>
          <w:sz w:val="22"/>
          <w:szCs w:val="22"/>
        </w:rPr>
        <w:t xml:space="preserve"> </w:t>
      </w:r>
      <w:permEnd w:id="1587558705"/>
    </w:p>
    <w:sectPr w:rsidR="003D083E" w:rsidRPr="00DE44DF" w:rsidSect="00C516F5">
      <w:footerReference w:type="default" r:id="rId13"/>
      <w:pgSz w:w="11906" w:h="16838" w:code="9"/>
      <w:pgMar w:top="1134" w:right="1134" w:bottom="28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61E8" w14:textId="77777777" w:rsidR="00255073" w:rsidRDefault="00255073" w:rsidP="00874BB6">
      <w:r>
        <w:separator/>
      </w:r>
    </w:p>
  </w:endnote>
  <w:endnote w:type="continuationSeparator" w:id="0">
    <w:p w14:paraId="1DDD9930" w14:textId="77777777" w:rsidR="00255073" w:rsidRDefault="00255073" w:rsidP="008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215D" w14:textId="77777777" w:rsidR="00850891" w:rsidRPr="00850891" w:rsidRDefault="00850891" w:rsidP="00850891">
    <w:pPr>
      <w:pStyle w:val="Noga"/>
      <w:jc w:val="center"/>
      <w:rPr>
        <w:rFonts w:ascii="Trebuchet MS" w:hAnsi="Trebuchet MS"/>
        <w:sz w:val="22"/>
        <w:szCs w:val="22"/>
      </w:rPr>
    </w:pPr>
    <w:r w:rsidRPr="00850891">
      <w:rPr>
        <w:rFonts w:ascii="Trebuchet MS" w:hAnsi="Trebuchet MS"/>
        <w:sz w:val="22"/>
        <w:szCs w:val="22"/>
      </w:rPr>
      <w:fldChar w:fldCharType="begin"/>
    </w:r>
    <w:r w:rsidRPr="00850891">
      <w:rPr>
        <w:rFonts w:ascii="Trebuchet MS" w:hAnsi="Trebuchet MS"/>
        <w:sz w:val="22"/>
        <w:szCs w:val="22"/>
      </w:rPr>
      <w:instrText xml:space="preserve"> PAGE  \* Arabic  \* MERGEFORMAT </w:instrText>
    </w:r>
    <w:r w:rsidRPr="00850891">
      <w:rPr>
        <w:rFonts w:ascii="Trebuchet MS" w:hAnsi="Trebuchet MS"/>
        <w:sz w:val="22"/>
        <w:szCs w:val="22"/>
      </w:rPr>
      <w:fldChar w:fldCharType="separate"/>
    </w:r>
    <w:r w:rsidR="004E0419">
      <w:rPr>
        <w:rFonts w:ascii="Trebuchet MS" w:hAnsi="Trebuchet MS"/>
        <w:noProof/>
        <w:sz w:val="22"/>
        <w:szCs w:val="22"/>
      </w:rPr>
      <w:t>2</w:t>
    </w:r>
    <w:r w:rsidRPr="00850891"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62DA" w14:textId="77777777" w:rsidR="00255073" w:rsidRDefault="00255073" w:rsidP="00874BB6">
      <w:r>
        <w:separator/>
      </w:r>
    </w:p>
  </w:footnote>
  <w:footnote w:type="continuationSeparator" w:id="0">
    <w:p w14:paraId="3EFEE92C" w14:textId="77777777" w:rsidR="00255073" w:rsidRDefault="00255073" w:rsidP="0087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061CC"/>
    <w:multiLevelType w:val="hybridMultilevel"/>
    <w:tmpl w:val="104ECCA0"/>
    <w:lvl w:ilvl="0" w:tplc="D2BE447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1" w:cryptProviderType="rsaFull" w:cryptAlgorithmClass="hash" w:cryptAlgorithmType="typeAny" w:cryptAlgorithmSid="4" w:cryptSpinCount="100000" w:hash="OhwC/A7f7vY20LdOzKIsUr4rgi4=" w:salt="H81Db39jA6pLyaIwhdAR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3E"/>
    <w:rsid w:val="00003796"/>
    <w:rsid w:val="00011524"/>
    <w:rsid w:val="000122D9"/>
    <w:rsid w:val="0001242A"/>
    <w:rsid w:val="000234E4"/>
    <w:rsid w:val="00024478"/>
    <w:rsid w:val="000256E9"/>
    <w:rsid w:val="00026773"/>
    <w:rsid w:val="00030943"/>
    <w:rsid w:val="00034BD8"/>
    <w:rsid w:val="00034CBA"/>
    <w:rsid w:val="00035876"/>
    <w:rsid w:val="000529ED"/>
    <w:rsid w:val="00054BAE"/>
    <w:rsid w:val="00060DDC"/>
    <w:rsid w:val="000620B9"/>
    <w:rsid w:val="00070B84"/>
    <w:rsid w:val="000739BF"/>
    <w:rsid w:val="000A1E34"/>
    <w:rsid w:val="000B04DF"/>
    <w:rsid w:val="000D7450"/>
    <w:rsid w:val="000E7D18"/>
    <w:rsid w:val="00100ACB"/>
    <w:rsid w:val="0010607A"/>
    <w:rsid w:val="001157FC"/>
    <w:rsid w:val="00161754"/>
    <w:rsid w:val="00180BA1"/>
    <w:rsid w:val="00186CC8"/>
    <w:rsid w:val="00195B1F"/>
    <w:rsid w:val="001A5061"/>
    <w:rsid w:val="001B3981"/>
    <w:rsid w:val="001B5869"/>
    <w:rsid w:val="001D033A"/>
    <w:rsid w:val="001D5F20"/>
    <w:rsid w:val="001E1064"/>
    <w:rsid w:val="001E439E"/>
    <w:rsid w:val="001F423A"/>
    <w:rsid w:val="0022767E"/>
    <w:rsid w:val="0023068B"/>
    <w:rsid w:val="0023100B"/>
    <w:rsid w:val="00234418"/>
    <w:rsid w:val="00234AA0"/>
    <w:rsid w:val="002510A6"/>
    <w:rsid w:val="00255073"/>
    <w:rsid w:val="0026254D"/>
    <w:rsid w:val="0027703D"/>
    <w:rsid w:val="00277652"/>
    <w:rsid w:val="00284342"/>
    <w:rsid w:val="00284D2B"/>
    <w:rsid w:val="00286203"/>
    <w:rsid w:val="002901A4"/>
    <w:rsid w:val="002A194C"/>
    <w:rsid w:val="002B3A7F"/>
    <w:rsid w:val="002C3F9C"/>
    <w:rsid w:val="002D06EB"/>
    <w:rsid w:val="002F29C8"/>
    <w:rsid w:val="00300158"/>
    <w:rsid w:val="00301CFB"/>
    <w:rsid w:val="00302A59"/>
    <w:rsid w:val="00310490"/>
    <w:rsid w:val="0031135B"/>
    <w:rsid w:val="00320500"/>
    <w:rsid w:val="00323CD2"/>
    <w:rsid w:val="00325094"/>
    <w:rsid w:val="0032592B"/>
    <w:rsid w:val="00336A20"/>
    <w:rsid w:val="003419AF"/>
    <w:rsid w:val="00380A7F"/>
    <w:rsid w:val="003839D6"/>
    <w:rsid w:val="003916C4"/>
    <w:rsid w:val="003A07BA"/>
    <w:rsid w:val="003A2090"/>
    <w:rsid w:val="003A70AC"/>
    <w:rsid w:val="003B2CC4"/>
    <w:rsid w:val="003B3E82"/>
    <w:rsid w:val="003D083E"/>
    <w:rsid w:val="003E2C58"/>
    <w:rsid w:val="003F4C76"/>
    <w:rsid w:val="00400B8E"/>
    <w:rsid w:val="004024B1"/>
    <w:rsid w:val="00404C3F"/>
    <w:rsid w:val="004172F9"/>
    <w:rsid w:val="0042161D"/>
    <w:rsid w:val="00424862"/>
    <w:rsid w:val="0043005A"/>
    <w:rsid w:val="004451D8"/>
    <w:rsid w:val="00451CE2"/>
    <w:rsid w:val="0046220A"/>
    <w:rsid w:val="00471D01"/>
    <w:rsid w:val="00477655"/>
    <w:rsid w:val="0048112D"/>
    <w:rsid w:val="004B292F"/>
    <w:rsid w:val="004C40ED"/>
    <w:rsid w:val="004C7E0D"/>
    <w:rsid w:val="004D1768"/>
    <w:rsid w:val="004D74AF"/>
    <w:rsid w:val="004E0419"/>
    <w:rsid w:val="004E7201"/>
    <w:rsid w:val="004F54C2"/>
    <w:rsid w:val="00521E23"/>
    <w:rsid w:val="0052429D"/>
    <w:rsid w:val="00527791"/>
    <w:rsid w:val="00532DEA"/>
    <w:rsid w:val="00534CDA"/>
    <w:rsid w:val="00536449"/>
    <w:rsid w:val="005366BD"/>
    <w:rsid w:val="00536DF7"/>
    <w:rsid w:val="00541E23"/>
    <w:rsid w:val="00545919"/>
    <w:rsid w:val="005500F3"/>
    <w:rsid w:val="00555CDF"/>
    <w:rsid w:val="0056496B"/>
    <w:rsid w:val="005722C2"/>
    <w:rsid w:val="00584CCF"/>
    <w:rsid w:val="00592AFD"/>
    <w:rsid w:val="005934DA"/>
    <w:rsid w:val="00594C95"/>
    <w:rsid w:val="005A10B8"/>
    <w:rsid w:val="005A42D5"/>
    <w:rsid w:val="005C2617"/>
    <w:rsid w:val="005E43CD"/>
    <w:rsid w:val="005E6F2B"/>
    <w:rsid w:val="005F102C"/>
    <w:rsid w:val="005F2A63"/>
    <w:rsid w:val="005F47A3"/>
    <w:rsid w:val="0060062E"/>
    <w:rsid w:val="0060519F"/>
    <w:rsid w:val="0060521E"/>
    <w:rsid w:val="00607F46"/>
    <w:rsid w:val="00613EDC"/>
    <w:rsid w:val="00614F90"/>
    <w:rsid w:val="00625694"/>
    <w:rsid w:val="00633B92"/>
    <w:rsid w:val="00634724"/>
    <w:rsid w:val="00636FBE"/>
    <w:rsid w:val="00657735"/>
    <w:rsid w:val="00664284"/>
    <w:rsid w:val="006642EB"/>
    <w:rsid w:val="00667F44"/>
    <w:rsid w:val="00672B41"/>
    <w:rsid w:val="0067563E"/>
    <w:rsid w:val="006769D1"/>
    <w:rsid w:val="006879CF"/>
    <w:rsid w:val="00693A95"/>
    <w:rsid w:val="006973E0"/>
    <w:rsid w:val="00697CA8"/>
    <w:rsid w:val="006A00B4"/>
    <w:rsid w:val="006B5AE1"/>
    <w:rsid w:val="006C70C7"/>
    <w:rsid w:val="006C727D"/>
    <w:rsid w:val="006E1AC4"/>
    <w:rsid w:val="006E2811"/>
    <w:rsid w:val="006F2E33"/>
    <w:rsid w:val="006F35C7"/>
    <w:rsid w:val="006F7C3D"/>
    <w:rsid w:val="00707378"/>
    <w:rsid w:val="00716A2E"/>
    <w:rsid w:val="007221EB"/>
    <w:rsid w:val="00724C9A"/>
    <w:rsid w:val="00741929"/>
    <w:rsid w:val="0074586B"/>
    <w:rsid w:val="00763FD2"/>
    <w:rsid w:val="00767706"/>
    <w:rsid w:val="00780950"/>
    <w:rsid w:val="007817AC"/>
    <w:rsid w:val="00782F58"/>
    <w:rsid w:val="007A34C3"/>
    <w:rsid w:val="007A7CBE"/>
    <w:rsid w:val="007B21A7"/>
    <w:rsid w:val="007B6182"/>
    <w:rsid w:val="007C09B0"/>
    <w:rsid w:val="007C4825"/>
    <w:rsid w:val="007C7E95"/>
    <w:rsid w:val="007D1053"/>
    <w:rsid w:val="007D27A9"/>
    <w:rsid w:val="007D78B7"/>
    <w:rsid w:val="007E3CAA"/>
    <w:rsid w:val="007E47D4"/>
    <w:rsid w:val="007F583B"/>
    <w:rsid w:val="00806F1E"/>
    <w:rsid w:val="00807200"/>
    <w:rsid w:val="008117A0"/>
    <w:rsid w:val="00815DD9"/>
    <w:rsid w:val="00817D33"/>
    <w:rsid w:val="00823439"/>
    <w:rsid w:val="008245CE"/>
    <w:rsid w:val="00832388"/>
    <w:rsid w:val="008340E0"/>
    <w:rsid w:val="00850891"/>
    <w:rsid w:val="00856D6B"/>
    <w:rsid w:val="0086731A"/>
    <w:rsid w:val="00874BB6"/>
    <w:rsid w:val="00874C2A"/>
    <w:rsid w:val="00881A20"/>
    <w:rsid w:val="00884E31"/>
    <w:rsid w:val="00891C87"/>
    <w:rsid w:val="0089307A"/>
    <w:rsid w:val="00893147"/>
    <w:rsid w:val="008963D4"/>
    <w:rsid w:val="00897B78"/>
    <w:rsid w:val="008A14C1"/>
    <w:rsid w:val="008A48C1"/>
    <w:rsid w:val="008B2079"/>
    <w:rsid w:val="008B5695"/>
    <w:rsid w:val="008C590F"/>
    <w:rsid w:val="008C5F87"/>
    <w:rsid w:val="008D199B"/>
    <w:rsid w:val="008E12DC"/>
    <w:rsid w:val="008E3D00"/>
    <w:rsid w:val="008F0A4D"/>
    <w:rsid w:val="008F604A"/>
    <w:rsid w:val="00913B7F"/>
    <w:rsid w:val="00925322"/>
    <w:rsid w:val="009259AB"/>
    <w:rsid w:val="00947DFE"/>
    <w:rsid w:val="0095005A"/>
    <w:rsid w:val="00953274"/>
    <w:rsid w:val="00954A20"/>
    <w:rsid w:val="0096788C"/>
    <w:rsid w:val="00987EB2"/>
    <w:rsid w:val="00997956"/>
    <w:rsid w:val="00997A46"/>
    <w:rsid w:val="009A4C26"/>
    <w:rsid w:val="009A604E"/>
    <w:rsid w:val="009A6360"/>
    <w:rsid w:val="009B6EA7"/>
    <w:rsid w:val="009C1B84"/>
    <w:rsid w:val="009C5D45"/>
    <w:rsid w:val="009D3ABD"/>
    <w:rsid w:val="009D536D"/>
    <w:rsid w:val="009E0582"/>
    <w:rsid w:val="009E5EFD"/>
    <w:rsid w:val="009E64EA"/>
    <w:rsid w:val="00A27091"/>
    <w:rsid w:val="00A308A5"/>
    <w:rsid w:val="00A35257"/>
    <w:rsid w:val="00A406B9"/>
    <w:rsid w:val="00A42F76"/>
    <w:rsid w:val="00A4484E"/>
    <w:rsid w:val="00A52F35"/>
    <w:rsid w:val="00A557EB"/>
    <w:rsid w:val="00A76899"/>
    <w:rsid w:val="00A8518A"/>
    <w:rsid w:val="00A96A04"/>
    <w:rsid w:val="00AA5509"/>
    <w:rsid w:val="00AA7997"/>
    <w:rsid w:val="00AD03DF"/>
    <w:rsid w:val="00AD2E1B"/>
    <w:rsid w:val="00AD37E4"/>
    <w:rsid w:val="00AD4B5E"/>
    <w:rsid w:val="00AD4EF2"/>
    <w:rsid w:val="00AD6C7B"/>
    <w:rsid w:val="00AE0963"/>
    <w:rsid w:val="00AF40AB"/>
    <w:rsid w:val="00B1474A"/>
    <w:rsid w:val="00B16275"/>
    <w:rsid w:val="00B2504B"/>
    <w:rsid w:val="00B304F0"/>
    <w:rsid w:val="00B32CD1"/>
    <w:rsid w:val="00B50FAA"/>
    <w:rsid w:val="00B57124"/>
    <w:rsid w:val="00B642B4"/>
    <w:rsid w:val="00B67EA6"/>
    <w:rsid w:val="00B8295F"/>
    <w:rsid w:val="00B83FF9"/>
    <w:rsid w:val="00B90288"/>
    <w:rsid w:val="00BB415A"/>
    <w:rsid w:val="00BB6E4F"/>
    <w:rsid w:val="00BF12D8"/>
    <w:rsid w:val="00BF3DD5"/>
    <w:rsid w:val="00BF6735"/>
    <w:rsid w:val="00C14719"/>
    <w:rsid w:val="00C30E5C"/>
    <w:rsid w:val="00C43712"/>
    <w:rsid w:val="00C504DA"/>
    <w:rsid w:val="00C51096"/>
    <w:rsid w:val="00C516F5"/>
    <w:rsid w:val="00C6452A"/>
    <w:rsid w:val="00C655FA"/>
    <w:rsid w:val="00C66A6C"/>
    <w:rsid w:val="00C8007A"/>
    <w:rsid w:val="00C850B6"/>
    <w:rsid w:val="00C92A9D"/>
    <w:rsid w:val="00C93DDC"/>
    <w:rsid w:val="00C9407B"/>
    <w:rsid w:val="00CA167E"/>
    <w:rsid w:val="00CA2F3D"/>
    <w:rsid w:val="00CA7A57"/>
    <w:rsid w:val="00CB76A2"/>
    <w:rsid w:val="00CD0CC5"/>
    <w:rsid w:val="00CD370F"/>
    <w:rsid w:val="00CD6F22"/>
    <w:rsid w:val="00CE1232"/>
    <w:rsid w:val="00CE37AC"/>
    <w:rsid w:val="00CF106C"/>
    <w:rsid w:val="00CF3482"/>
    <w:rsid w:val="00CF45D0"/>
    <w:rsid w:val="00D07412"/>
    <w:rsid w:val="00D077AD"/>
    <w:rsid w:val="00D13F16"/>
    <w:rsid w:val="00D17C48"/>
    <w:rsid w:val="00D20702"/>
    <w:rsid w:val="00D23BC6"/>
    <w:rsid w:val="00D30771"/>
    <w:rsid w:val="00D40CBB"/>
    <w:rsid w:val="00D41005"/>
    <w:rsid w:val="00D4183E"/>
    <w:rsid w:val="00D53FCC"/>
    <w:rsid w:val="00D562D8"/>
    <w:rsid w:val="00D57C75"/>
    <w:rsid w:val="00D60358"/>
    <w:rsid w:val="00D636FD"/>
    <w:rsid w:val="00D719CB"/>
    <w:rsid w:val="00D73551"/>
    <w:rsid w:val="00D8377C"/>
    <w:rsid w:val="00D92D99"/>
    <w:rsid w:val="00D9396E"/>
    <w:rsid w:val="00D94D4C"/>
    <w:rsid w:val="00DA193A"/>
    <w:rsid w:val="00DC24F8"/>
    <w:rsid w:val="00DD10C3"/>
    <w:rsid w:val="00DE40B0"/>
    <w:rsid w:val="00DE44DF"/>
    <w:rsid w:val="00E14E6C"/>
    <w:rsid w:val="00E20FF8"/>
    <w:rsid w:val="00E3091B"/>
    <w:rsid w:val="00E37080"/>
    <w:rsid w:val="00E4365C"/>
    <w:rsid w:val="00E53516"/>
    <w:rsid w:val="00E5367B"/>
    <w:rsid w:val="00E54226"/>
    <w:rsid w:val="00E8147E"/>
    <w:rsid w:val="00E84305"/>
    <w:rsid w:val="00E918DC"/>
    <w:rsid w:val="00E93514"/>
    <w:rsid w:val="00EA04AD"/>
    <w:rsid w:val="00EA145A"/>
    <w:rsid w:val="00EA67EB"/>
    <w:rsid w:val="00EB0B90"/>
    <w:rsid w:val="00EB206A"/>
    <w:rsid w:val="00EB38C0"/>
    <w:rsid w:val="00EB5568"/>
    <w:rsid w:val="00EC3468"/>
    <w:rsid w:val="00ED6106"/>
    <w:rsid w:val="00ED6A25"/>
    <w:rsid w:val="00EE0F58"/>
    <w:rsid w:val="00EE45CE"/>
    <w:rsid w:val="00EE5358"/>
    <w:rsid w:val="00EF54BB"/>
    <w:rsid w:val="00F046F7"/>
    <w:rsid w:val="00F07F04"/>
    <w:rsid w:val="00F2128C"/>
    <w:rsid w:val="00F26B29"/>
    <w:rsid w:val="00F33D79"/>
    <w:rsid w:val="00F343DC"/>
    <w:rsid w:val="00F42BEC"/>
    <w:rsid w:val="00F62DF5"/>
    <w:rsid w:val="00F74694"/>
    <w:rsid w:val="00F76569"/>
    <w:rsid w:val="00F77C6D"/>
    <w:rsid w:val="00F8093A"/>
    <w:rsid w:val="00F87EBE"/>
    <w:rsid w:val="00FB10C9"/>
    <w:rsid w:val="00FC1A8E"/>
    <w:rsid w:val="00FC537E"/>
    <w:rsid w:val="00FD0BAD"/>
    <w:rsid w:val="00FD56CB"/>
    <w:rsid w:val="00FD6B2D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6F58"/>
  <w15:docId w15:val="{78CA93FD-C0A4-4EA5-AF8F-32FB103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E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EA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93A9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4BB6"/>
  </w:style>
  <w:style w:type="paragraph" w:styleId="Noga">
    <w:name w:val="footer"/>
    <w:basedOn w:val="Navaden"/>
    <w:link w:val="NogaZnak"/>
    <w:uiPriority w:val="99"/>
    <w:unhideWhenUsed/>
    <w:rsid w:val="00874B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4BB6"/>
  </w:style>
  <w:style w:type="paragraph" w:styleId="Golobesedilo">
    <w:name w:val="Plain Text"/>
    <w:basedOn w:val="Navaden"/>
    <w:link w:val="GolobesediloZnak"/>
    <w:uiPriority w:val="99"/>
    <w:unhideWhenUsed/>
    <w:rsid w:val="00594C95"/>
    <w:rPr>
      <w:rFonts w:ascii="Calibri" w:hAnsi="Calibri" w:cs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94C95"/>
    <w:rPr>
      <w:rFonts w:ascii="Calibri" w:hAnsi="Calibri" w:cs="Consolas"/>
      <w:sz w:val="22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0DD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54A20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5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-zupana@celje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-celje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-celje.si/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elje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EDLOGE\interni_dopisi\kabinet-zupana-interni_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D828-54B1-4CA5-905A-E6FBB51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kabinet-zupana-interni_dopis.dotx</Template>
  <TotalTime>8</TotalTime>
  <Pages>1</Pages>
  <Words>357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Tihle Hren</dc:creator>
  <cp:lastModifiedBy>Alja Tihle Hren</cp:lastModifiedBy>
  <cp:revision>3</cp:revision>
  <cp:lastPrinted>2019-12-16T12:22:00Z</cp:lastPrinted>
  <dcterms:created xsi:type="dcterms:W3CDTF">2020-03-16T11:13:00Z</dcterms:created>
  <dcterms:modified xsi:type="dcterms:W3CDTF">2020-03-16T12:02:00Z</dcterms:modified>
</cp:coreProperties>
</file>