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300" w:before="0" w:after="0"/>
        <w:jc w:val="center"/>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Normal"/>
        <w:jc w:val="center"/>
        <w:rPr>
          <w:rFonts w:ascii="Helvetica" w:hAnsi="Helvetica"/>
          <w:b/>
          <w:b/>
          <w:sz w:val="32"/>
        </w:rPr>
      </w:pPr>
      <w:r>
        <w:rPr>
          <w:rFonts w:ascii="Helvetica" w:hAnsi="Helvetica"/>
          <w:b/>
          <w:sz w:val="32"/>
        </w:rPr>
        <w:t>PRAVILA ZA SODELOVANJE V NAGRADNI IGRI</w:t>
      </w:r>
    </w:p>
    <w:p>
      <w:pPr>
        <w:pStyle w:val="Normal"/>
        <w:jc w:val="center"/>
        <w:rPr>
          <w:rFonts w:ascii="Helvetica" w:hAnsi="Helvetica"/>
        </w:rPr>
      </w:pPr>
      <w:r>
        <w:rPr>
          <w:rFonts w:ascii="Helvetica" w:hAnsi="Helvetica"/>
          <w:b/>
          <w:sz w:val="32"/>
        </w:rPr>
        <w:t>»Z Veseljakom skupaj v šolske klopi!«</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0"/>
          <w:numId w:val="1"/>
        </w:numPr>
        <w:shd w:val="clear" w:color="auto" w:fill="FFFFFF"/>
        <w:spacing w:lineRule="atLeast" w:line="300" w:before="0" w:after="0"/>
        <w:contextualSpacing/>
        <w:jc w:val="center"/>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t>člen</w:t>
      </w:r>
    </w:p>
    <w:p>
      <w:pPr>
        <w:pStyle w:val="ListParagraph"/>
        <w:shd w:val="clear" w:color="auto" w:fill="FFFFFF"/>
        <w:spacing w:lineRule="atLeast" w:line="300" w:before="0" w:after="0"/>
        <w:contextualSpacing/>
        <w:jc w:val="center"/>
        <w:rPr>
          <w:rFonts w:ascii="Helvetica" w:hAnsi="Helvetica" w:eastAsia="Times New Roman" w:cs="Helvetica"/>
          <w:sz w:val="21"/>
          <w:szCs w:val="21"/>
          <w:lang w:val="sl-SI" w:eastAsia="sl-SI"/>
        </w:rPr>
      </w:pPr>
      <w:r>
        <w:rPr>
          <w:rFonts w:eastAsia="Times New Roman" w:cs="Helvetica" w:ascii="Helvetica" w:hAnsi="Helvetica"/>
          <w:b/>
          <w:sz w:val="21"/>
          <w:szCs w:val="21"/>
          <w:lang w:val="sl-SI" w:eastAsia="sl-SI"/>
        </w:rPr>
        <w:t>(Splošne določbe)</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i/>
          <w:iCs/>
          <w:sz w:val="21"/>
          <w:szCs w:val="21"/>
          <w:lang w:val="sl-SI" w:eastAsia="sl-SI"/>
        </w:rPr>
        <w:t> </w:t>
      </w:r>
    </w:p>
    <w:p>
      <w:pPr>
        <w:pStyle w:val="ListParagraph"/>
        <w:numPr>
          <w:ilvl w:val="1"/>
          <w:numId w:val="3"/>
        </w:numPr>
        <w:shd w:val="clear" w:color="auto" w:fill="FFFFFF"/>
        <w:spacing w:lineRule="atLeast" w:line="300" w:before="0" w:after="0"/>
        <w:contextualSpacing/>
        <w:rPr/>
      </w:pPr>
      <w:r>
        <w:rPr>
          <w:rFonts w:eastAsia="Times New Roman" w:cs="Helvetica" w:ascii="Helvetica" w:hAnsi="Helvetica"/>
          <w:sz w:val="21"/>
          <w:szCs w:val="21"/>
          <w:lang w:val="sl-SI" w:eastAsia="sl-SI"/>
        </w:rPr>
        <w:t>Ta pravila določajo način izvedbe nagradne igre</w:t>
      </w:r>
      <w:r>
        <w:rPr>
          <w:rFonts w:eastAsia="Times New Roman" w:cs="Helvetica" w:ascii="Helvetica" w:hAnsi="Helvetica"/>
          <w:b/>
          <w:sz w:val="21"/>
          <w:szCs w:val="21"/>
          <w:lang w:val="sl-SI" w:eastAsia="sl-SI"/>
        </w:rPr>
        <w:t xml:space="preserve"> '' Z Veseljakom skupaj v šolske klopi</w:t>
      </w:r>
      <w:r>
        <w:rPr>
          <w:rFonts w:cs="Helvetica" w:ascii="Helvetica" w:hAnsi="Helvetica"/>
          <w:b/>
          <w:bCs/>
          <w:sz w:val="23"/>
          <w:szCs w:val="23"/>
        </w:rPr>
        <w:t>!</w:t>
      </w:r>
      <w:r>
        <w:rPr>
          <w:rFonts w:eastAsia="Times New Roman" w:cs="Helvetica" w:ascii="Helvetica" w:hAnsi="Helvetica"/>
          <w:b/>
          <w:sz w:val="23"/>
          <w:szCs w:val="23"/>
          <w:lang w:val="sl-SI" w:eastAsia="sl-SI"/>
        </w:rPr>
        <w:t>''</w:t>
      </w:r>
    </w:p>
    <w:p>
      <w:pPr>
        <w:pStyle w:val="ListParagraph"/>
        <w:shd w:val="clear" w:color="auto" w:fill="FFFFFF"/>
        <w:spacing w:lineRule="atLeast" w:line="300" w:before="0" w:after="0"/>
        <w:ind w:left="410" w:hanging="0"/>
        <w:contextualSpacing/>
        <w:rPr/>
      </w:pPr>
      <w:r>
        <w:rPr/>
      </w:r>
    </w:p>
    <w:p>
      <w:pPr>
        <w:pStyle w:val="ListParagraph"/>
        <w:numPr>
          <w:ilvl w:val="1"/>
          <w:numId w:val="3"/>
        </w:numPr>
        <w:shd w:val="clear" w:color="auto" w:fill="FFFFFF"/>
        <w:spacing w:lineRule="atLeast" w:line="300" w:before="0" w:after="0"/>
        <w:contextualSpacing/>
        <w:rPr/>
      </w:pPr>
      <w:r>
        <w:rPr>
          <w:rFonts w:eastAsia="Times New Roman" w:cs="Helvetica" w:ascii="Helvetica" w:hAnsi="Helvetica"/>
          <w:sz w:val="21"/>
          <w:szCs w:val="21"/>
          <w:lang w:val="sl-SI" w:eastAsia="sl-SI"/>
        </w:rPr>
        <w:t>Izvajalec nagradne igre je RGL, d.o.o., Papirniški trg 17, 1260 Ljubljana - Polje (v nadaljevanju: Izvajalec).</w:t>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3"/>
        </w:numPr>
        <w:shd w:val="clear" w:color="auto" w:fill="FFFFFF"/>
        <w:spacing w:lineRule="atLeast" w:line="300" w:before="0" w:after="0"/>
        <w:contextualSpacing/>
        <w:rPr/>
      </w:pPr>
      <w:r>
        <w:rPr>
          <w:rFonts w:eastAsia="Times New Roman" w:cs="Helvetica" w:ascii="Helvetica" w:hAnsi="Helvetica"/>
          <w:sz w:val="21"/>
          <w:szCs w:val="21"/>
          <w:lang w:val="sl-SI" w:eastAsia="sl-SI"/>
        </w:rPr>
        <w:t xml:space="preserve">Pravila in pogoji nagradne igre in dodatne informacije o nagradni igri so javno objavljeni na spletni strani Radia Veseljak, </w:t>
      </w:r>
      <w:hyperlink r:id="rId2">
        <w:r>
          <w:rPr>
            <w:rStyle w:val="Spletnapovezava"/>
            <w:rFonts w:eastAsia="Times New Roman" w:cs="Helvetica" w:ascii="Helvetica" w:hAnsi="Helvetica"/>
            <w:color w:val="auto"/>
            <w:sz w:val="21"/>
            <w:szCs w:val="21"/>
            <w:lang w:val="sl-SI" w:eastAsia="sl-SI"/>
          </w:rPr>
          <w:t>www.radioVeseljak.si</w:t>
        </w:r>
      </w:hyperlink>
      <w:r>
        <w:rPr>
          <w:rFonts w:eastAsia="Times New Roman" w:cs="Helvetica" w:ascii="Helvetica" w:hAnsi="Helvetica"/>
          <w:sz w:val="21"/>
          <w:szCs w:val="21"/>
          <w:lang w:val="sl-SI" w:eastAsia="sl-SI"/>
        </w:rPr>
        <w:t xml:space="preserve"> </w:t>
      </w:r>
    </w:p>
    <w:p>
      <w:pPr>
        <w:pStyle w:val="ListParagraph"/>
        <w:rPr/>
      </w:pPr>
      <w:r>
        <w:rPr/>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0"/>
          <w:numId w:val="1"/>
        </w:numPr>
        <w:shd w:val="clear" w:color="auto" w:fill="FFFFFF"/>
        <w:spacing w:lineRule="atLeast" w:line="300" w:before="0" w:after="0"/>
        <w:contextualSpacing/>
        <w:jc w:val="center"/>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t>člen</w:t>
      </w:r>
    </w:p>
    <w:p>
      <w:pPr>
        <w:pStyle w:val="ListParagraph"/>
        <w:shd w:val="clear" w:color="auto" w:fill="FFFFFF"/>
        <w:spacing w:lineRule="atLeast" w:line="300" w:before="0" w:after="0"/>
        <w:contextualSpacing/>
        <w:jc w:val="center"/>
        <w:rPr>
          <w:rFonts w:ascii="Helvetica" w:hAnsi="Helvetica" w:eastAsia="Times New Roman" w:cs="Helvetica"/>
          <w:sz w:val="21"/>
          <w:szCs w:val="21"/>
          <w:lang w:val="sl-SI" w:eastAsia="sl-SI"/>
        </w:rPr>
      </w:pPr>
      <w:r>
        <w:rPr>
          <w:rFonts w:eastAsia="Times New Roman" w:cs="Helvetica" w:ascii="Helvetica" w:hAnsi="Helvetica"/>
          <w:b/>
          <w:sz w:val="21"/>
          <w:szCs w:val="21"/>
          <w:lang w:val="sl-SI" w:eastAsia="sl-SI"/>
        </w:rPr>
        <w:t>(Trajanje nagradne igre)</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i/>
          <w:iCs/>
          <w:sz w:val="21"/>
          <w:szCs w:val="21"/>
          <w:lang w:val="sl-SI" w:eastAsia="sl-SI"/>
        </w:rPr>
        <w:t> </w:t>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 </w:t>
      </w:r>
      <w:r>
        <w:rPr>
          <w:rFonts w:eastAsia="Times New Roman" w:cs="Helvetica" w:ascii="Helvetica" w:hAnsi="Helvetica"/>
          <w:sz w:val="21"/>
          <w:szCs w:val="21"/>
          <w:lang w:val="sl-SI" w:eastAsia="sl-SI"/>
        </w:rPr>
        <w:t>Nagradna igra traja od vključno 21.8.2020 do vključno 28.8.2020, in sicer po spodaj določenih terminih:</w:t>
      </w:r>
    </w:p>
    <w:p>
      <w:pPr>
        <w:pStyle w:val="ListParagraph"/>
        <w:numPr>
          <w:ilvl w:val="0"/>
          <w:numId w:val="2"/>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Sodelovanje v programu Radia Veseljak od vključno 21.8.2020 do vključno 28.8.2020 </w:t>
      </w:r>
    </w:p>
    <w:p>
      <w:pPr>
        <w:pStyle w:val="ListParagraph"/>
        <w:numPr>
          <w:ilvl w:val="0"/>
          <w:numId w:val="2"/>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Sodelovanje preko </w:t>
      </w:r>
      <w:r>
        <w:rPr>
          <w:rFonts w:cs="Helvetica" w:ascii="Helvetica" w:hAnsi="Helvetica"/>
          <w:sz w:val="21"/>
          <w:szCs w:val="21"/>
        </w:rPr>
        <w:t xml:space="preserve">klica na studijsko tajnico na </w:t>
      </w:r>
      <w:r>
        <w:rPr>
          <w:rFonts w:cs="Helvetica" w:ascii="Helvetica" w:hAnsi="Helvetica"/>
          <w:sz w:val="21"/>
          <w:szCs w:val="21"/>
        </w:rPr>
        <w:t>031 666 444</w:t>
      </w:r>
      <w:r>
        <w:rPr>
          <w:rFonts w:eastAsia="Times New Roman" w:cs="Helvetica" w:ascii="Helvetica" w:hAnsi="Helvetica"/>
          <w:sz w:val="21"/>
          <w:szCs w:val="21"/>
          <w:lang w:val="sl-SI" w:eastAsia="sl-SI"/>
        </w:rPr>
        <w:t xml:space="preserve"> od vključno 21.8.2020 do vključno 28.8.2020 </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Trajanje nagradne igre (datumi/ali ura), opredeljeno v teh pravilih, je informativne narave in se na podlagi odločitve izvajalca nagradne igre lahko spremeni. Morebitni spremenjeni čas trajanja nagradne igre, bo naknadno objavljen v programu Radia Veseljak. </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0"/>
          <w:numId w:val="1"/>
        </w:numPr>
        <w:shd w:val="clear" w:color="auto" w:fill="FFFFFF"/>
        <w:spacing w:lineRule="atLeast" w:line="300" w:before="0" w:after="0"/>
        <w:contextualSpacing/>
        <w:jc w:val="center"/>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t>člen</w:t>
      </w:r>
    </w:p>
    <w:p>
      <w:pPr>
        <w:pStyle w:val="ListParagraph"/>
        <w:shd w:val="clear" w:color="auto" w:fill="FFFFFF"/>
        <w:spacing w:lineRule="atLeast" w:line="300" w:before="0" w:after="0"/>
        <w:contextualSpacing/>
        <w:jc w:val="center"/>
        <w:rPr>
          <w:rFonts w:ascii="Helvetica" w:hAnsi="Helvetica" w:eastAsia="Times New Roman" w:cs="Helvetica"/>
          <w:sz w:val="21"/>
          <w:szCs w:val="21"/>
          <w:lang w:val="sl-SI" w:eastAsia="sl-SI"/>
        </w:rPr>
      </w:pPr>
      <w:r>
        <w:rPr>
          <w:rFonts w:eastAsia="Times New Roman" w:cs="Helvetica" w:ascii="Helvetica" w:hAnsi="Helvetica"/>
          <w:b/>
          <w:sz w:val="21"/>
          <w:szCs w:val="21"/>
          <w:lang w:val="sl-SI" w:eastAsia="sl-SI"/>
        </w:rPr>
        <w:t>(Pogoji sodelovanja)</w:t>
      </w:r>
    </w:p>
    <w:p>
      <w:pPr>
        <w:pStyle w:val="Normal"/>
        <w:shd w:val="clear" w:color="auto" w:fill="FFFFFF"/>
        <w:tabs>
          <w:tab w:val="clear" w:pos="708"/>
          <w:tab w:val="left" w:pos="920" w:leader="none"/>
        </w:tabs>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ab/>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Za sodelovanje v nagradni igri veljajo le omejitve, določene v teh pravilih nagradne igre.</w:t>
      </w:r>
    </w:p>
    <w:p>
      <w:pPr>
        <w:pStyle w:val="ListParagraph"/>
        <w:shd w:val="clear" w:color="auto" w:fill="FFFFFF"/>
        <w:spacing w:lineRule="atLeast" w:line="300" w:before="0" w:after="0"/>
        <w:ind w:left="410" w:hanging="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cs="Helvetica" w:ascii="Helvetica" w:hAnsi="Helvetica"/>
          <w:sz w:val="21"/>
          <w:szCs w:val="21"/>
        </w:rPr>
        <w:t>V nagradni igri lahko sodelujejo državljani Republike Slovenije, ki so starejši od 18 let in izpolnjujejo v teh pogojih navedene pogoje sodelovanja. V kolikor se želi k sodelovanju v nagradni igri prijaviti oseba, mlajša od 18 let, mora prijavo za sodelovanje v njenem imenu podati zakoniti zastopnik (starš ali skrbnik), s čimer se šteje, da se zakoniti zastopnik strinja s sodelovanjem mladoletne osebe v nagradni igri in s predmetnimi pravili te nagradne igre. V kolikor prijava za sodelovanje mladoletne osebe ni podana s strani zakonitega zastopnika, je izvajalec ne upošteva. V kolikor mladoletna oseba poda prijavo sama (bodisi, da lažno prikaže, da je podana s strani zakonitega zastopnika ali lažno izkazuje starost nad 18 let), izvajalec/pokrovitelj ne odgovarjata za posledice sodelovanja takšne osebe v nagradni igri. V primeru, da je mladoletnik izžreban za nagrado v skladu s predmetnimi pravili te nagradne igre, mora zakoniti zastopnik mladoletne osebe dodatno podati tudi pisno in podpisano soglasje za prevzem nagrade ter pisno in podpisano soglasje k predmetnim pravilom te nagradne igre. V primeru, da zakoniti zastopnik ne ravna na način, kot je predviden v prejšnjem odstavku, mladoletna oseba ni upravičena do prejema nagrade in se izbor ponovi.</w:t>
      </w:r>
    </w:p>
    <w:p>
      <w:pPr>
        <w:pStyle w:val="ListParagraph"/>
        <w:shd w:val="clear" w:color="auto" w:fill="FFFFFF"/>
        <w:spacing w:lineRule="atLeast" w:line="300" w:before="0" w:after="0"/>
        <w:ind w:left="410" w:hanging="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Zaposleni s strani izvajalca in njihovi najbližji družinski člani (vključno z zunajzakonskimi partnerji), ne morejo sodelovati v nagradni igri. Vsaka takšna prijava šteje za neveljavno. </w:t>
      </w:r>
      <w:r>
        <w:rPr>
          <w:rFonts w:cs="Helvetica" w:ascii="Helvetica" w:hAnsi="Helvetica"/>
          <w:sz w:val="21"/>
          <w:szCs w:val="21"/>
        </w:rPr>
        <w:t>V nagradni igri ne smejo sodelovati osebe, ki so zaposlene izvajalcu nagradne igre ter osebe, ki so zaposlene pri podjetjih, ki sodelujejo pri izvedbi nagradne igre. Enako velja tudi za njihove ožje družinske člane, in sicer njihove sorodnike do kateregakoli kolena v ravni vrsti ter do četrtega kolena v stranski vrsti, zakonce in osebe v svaštvu do drugega kolena, ne glede na to, ali je zakonska zveza prenehala, oz. osebe, s katero zaposleni živi v življenjski skupnosti, ki je po predpisih o zakonski zvezi in družinskih razmerjih v pravnih posledicah izenačena z zakonsko zvezo.</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V nagradni igri ni dovoljeno sodelovati pravnim osebam.</w:t>
      </w:r>
    </w:p>
    <w:p>
      <w:pPr>
        <w:pStyle w:val="Normal"/>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Pogoj za sodelovanje v nagradni igri je, da so udeleženci seznanjeni in se strinjajo z vsemi pravili nagradne igre. Šteje se, da s sodelovanjem v nagradni igri udeleženec pristane na vse pogoje in pravila v zvezi z nagradno igro. </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0"/>
          <w:numId w:val="1"/>
        </w:numPr>
        <w:shd w:val="clear" w:color="auto" w:fill="FFFFFF"/>
        <w:spacing w:lineRule="atLeast" w:line="300" w:before="0" w:after="0"/>
        <w:contextualSpacing/>
        <w:jc w:val="center"/>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t>člen</w:t>
      </w:r>
    </w:p>
    <w:p>
      <w:pPr>
        <w:pStyle w:val="ListParagraph"/>
        <w:shd w:val="clear" w:color="auto" w:fill="FFFFFF"/>
        <w:spacing w:lineRule="atLeast" w:line="300" w:before="0" w:after="0"/>
        <w:contextualSpacing/>
        <w:jc w:val="center"/>
        <w:rPr>
          <w:rFonts w:ascii="Helvetica" w:hAnsi="Helvetica" w:eastAsia="Times New Roman" w:cs="Helvetica"/>
          <w:sz w:val="21"/>
          <w:szCs w:val="21"/>
          <w:lang w:val="sl-SI" w:eastAsia="sl-SI"/>
        </w:rPr>
      </w:pPr>
      <w:r>
        <w:rPr>
          <w:rFonts w:eastAsia="Times New Roman" w:cs="Helvetica" w:ascii="Helvetica" w:hAnsi="Helvetica"/>
          <w:b/>
          <w:sz w:val="21"/>
          <w:szCs w:val="21"/>
          <w:lang w:val="sl-SI" w:eastAsia="sl-SI"/>
        </w:rPr>
        <w:t>(Način sodelovanja v nagradni igri)</w:t>
      </w:r>
    </w:p>
    <w:p>
      <w:pPr>
        <w:pStyle w:val="Normal"/>
        <w:shd w:val="clear" w:color="auto" w:fill="FFFFFF"/>
        <w:tabs>
          <w:tab w:val="clear" w:pos="708"/>
          <w:tab w:val="left" w:pos="3804" w:leader="none"/>
        </w:tabs>
        <w:spacing w:lineRule="auto" w:line="276" w:before="0" w:after="0"/>
        <w:jc w:val="both"/>
        <w:rPr/>
      </w:pPr>
      <w:r>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Vsak dan od petka, 21.8.2020 do petka, 28.8.2020, v programu Radia Veseljak poslušalce pozivamo k sodelovanju.</w:t>
      </w:r>
    </w:p>
    <w:p>
      <w:pPr>
        <w:pStyle w:val="ListParagraph"/>
        <w:shd w:val="clear" w:color="auto" w:fill="FFFFFF"/>
        <w:spacing w:lineRule="atLeast" w:line="300" w:before="0" w:after="0"/>
        <w:ind w:left="410" w:hanging="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pPr>
      <w:r>
        <w:rPr>
          <w:rFonts w:eastAsia="Times New Roman" w:cs="Helvetica" w:ascii="Helvetica" w:hAnsi="Helvetica"/>
          <w:sz w:val="21"/>
          <w:szCs w:val="21"/>
          <w:lang w:val="sl-SI" w:eastAsia="sl-SI"/>
        </w:rPr>
        <w:t>Udeleženec sodeluje v nagradni igri tako, da pokliče na studijsko tajnico na številko 0</w:t>
      </w:r>
      <w:r>
        <w:rPr>
          <w:rFonts w:eastAsia="Times New Roman" w:cs="Helvetica" w:ascii="Helvetica" w:hAnsi="Helvetica"/>
          <w:sz w:val="21"/>
          <w:szCs w:val="21"/>
          <w:lang w:val="sl-SI" w:eastAsia="sl-SI"/>
        </w:rPr>
        <w:t>31</w:t>
      </w:r>
      <w:r>
        <w:rPr>
          <w:rFonts w:eastAsia="Times New Roman" w:cs="Helvetica" w:ascii="Helvetica" w:hAnsi="Helvetica"/>
          <w:sz w:val="21"/>
          <w:szCs w:val="21"/>
          <w:lang w:val="sl-SI" w:eastAsia="sl-SI"/>
        </w:rPr>
        <w:t xml:space="preserve"> </w:t>
      </w:r>
      <w:r>
        <w:rPr>
          <w:rFonts w:eastAsia="Times New Roman" w:cs="Helvetica" w:ascii="Helvetica" w:hAnsi="Helvetica"/>
          <w:sz w:val="21"/>
          <w:szCs w:val="21"/>
          <w:lang w:val="sl-SI" w:eastAsia="sl-SI"/>
        </w:rPr>
        <w:t>666 444</w:t>
      </w:r>
      <w:r>
        <w:rPr>
          <w:rFonts w:eastAsia="Times New Roman" w:cs="Helvetica" w:ascii="Helvetica" w:hAnsi="Helvetica"/>
          <w:sz w:val="21"/>
          <w:szCs w:val="21"/>
          <w:lang w:val="sl-SI" w:eastAsia="sl-SI"/>
        </w:rPr>
        <w:t xml:space="preserve"> in pove </w:t>
      </w:r>
      <w:r>
        <w:rPr>
          <w:rFonts w:eastAsia="Times New Roman" w:cs="Helvetica" w:ascii="Helvetica" w:hAnsi="Helvetica"/>
          <w:sz w:val="21"/>
          <w:szCs w:val="21"/>
          <w:lang w:val="sl-SI" w:eastAsia="sl-SI"/>
        </w:rPr>
        <w:t>odgovor na dnevno zastavljeno vprašanje.</w:t>
      </w:r>
    </w:p>
    <w:p>
      <w:pPr>
        <w:pStyle w:val="ListParagraph"/>
        <w:rPr>
          <w:rFonts w:ascii="Helvetica" w:hAnsi="Helvetica" w:cs="Helvetica"/>
          <w:sz w:val="21"/>
          <w:szCs w:val="21"/>
        </w:rPr>
      </w:pPr>
      <w:r>
        <w:rPr>
          <w:rFonts w:cs="Helvetica" w:ascii="Helvetica" w:hAnsi="Helvetica"/>
          <w:sz w:val="21"/>
          <w:szCs w:val="21"/>
        </w:rPr>
      </w:r>
    </w:p>
    <w:p>
      <w:pPr>
        <w:pStyle w:val="ListParagraph"/>
        <w:numPr>
          <w:ilvl w:val="1"/>
          <w:numId w:val="1"/>
        </w:numPr>
        <w:shd w:val="clear" w:color="auto" w:fill="FFFFFF"/>
        <w:spacing w:lineRule="atLeast" w:line="300" w:before="0" w:after="0"/>
        <w:contextualSpacing/>
        <w:rPr/>
      </w:pPr>
      <w:r>
        <w:rPr>
          <w:rFonts w:cs="Helvetica" w:ascii="Helvetica" w:hAnsi="Helvetica"/>
          <w:sz w:val="21"/>
          <w:szCs w:val="21"/>
        </w:rPr>
        <w:t xml:space="preserve">Vsak dan od </w:t>
      </w:r>
      <w:r>
        <w:rPr>
          <w:rFonts w:eastAsia="Times New Roman" w:cs="Helvetica" w:ascii="Helvetica" w:hAnsi="Helvetica"/>
          <w:sz w:val="21"/>
          <w:szCs w:val="21"/>
          <w:lang w:val="sl-SI" w:eastAsia="sl-SI"/>
        </w:rPr>
        <w:t xml:space="preserve">ponedeljka, 24.8.2020 do petka, 28.8.2020 izmed vseh klicev izžrebamo nagrajenca, ki prejme dnevno nagrado. </w:t>
      </w:r>
      <w:r>
        <w:rPr>
          <w:rFonts w:cs="Helvetica" w:ascii="Helvetica" w:hAnsi="Helvetica"/>
          <w:sz w:val="21"/>
          <w:szCs w:val="21"/>
        </w:rPr>
        <w:t xml:space="preserve"> </w:t>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cs="Helvetica" w:ascii="Helvetica" w:hAnsi="Helvetica"/>
          <w:sz w:val="21"/>
          <w:szCs w:val="21"/>
        </w:rPr>
        <w:t>Udeleženec se strinja s predvajanjem njegovega posnetka v eter.</w:t>
      </w:r>
    </w:p>
    <w:p>
      <w:pPr>
        <w:pStyle w:val="ListParagraph"/>
        <w:shd w:val="clear" w:color="auto" w:fill="FFFFFF"/>
        <w:spacing w:lineRule="atLeast" w:line="300" w:before="0" w:after="0"/>
        <w:ind w:left="410" w:hanging="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Sodelovanje v nagradni igri, pridobitev in prevzem nagrad niso pogojeni z nakupom.</w:t>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cs="Helvetica" w:ascii="Helvetica" w:hAnsi="Helvetica"/>
          <w:sz w:val="21"/>
          <w:szCs w:val="21"/>
        </w:rPr>
        <w:t>Izvajalec nagradne igre si pridržuje pravico, da ne podeli nagrade, če se ugotovi, da je uporabnik v igri sodeloval v nasprotju s pravili nagradne igre.</w:t>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0"/>
          <w:numId w:val="1"/>
        </w:numPr>
        <w:shd w:val="clear" w:color="auto" w:fill="FFFFFF"/>
        <w:spacing w:lineRule="atLeast" w:line="300" w:before="0" w:after="0"/>
        <w:contextualSpacing/>
        <w:jc w:val="center"/>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t>člen</w:t>
      </w:r>
    </w:p>
    <w:p>
      <w:pPr>
        <w:pStyle w:val="ListParagraph"/>
        <w:shd w:val="clear" w:color="auto" w:fill="FFFFFF"/>
        <w:spacing w:lineRule="atLeast" w:line="300" w:before="0" w:after="0"/>
        <w:contextualSpacing/>
        <w:jc w:val="center"/>
        <w:rPr>
          <w:rFonts w:ascii="Helvetica" w:hAnsi="Helvetica" w:eastAsia="Times New Roman" w:cs="Helvetica"/>
          <w:sz w:val="21"/>
          <w:szCs w:val="21"/>
          <w:lang w:val="sl-SI" w:eastAsia="sl-SI"/>
        </w:rPr>
      </w:pPr>
      <w:r>
        <w:rPr>
          <w:rFonts w:eastAsia="Times New Roman" w:cs="Helvetica" w:ascii="Helvetica" w:hAnsi="Helvetica"/>
          <w:b/>
          <w:sz w:val="21"/>
          <w:szCs w:val="21"/>
          <w:lang w:val="sl-SI" w:eastAsia="sl-SI"/>
        </w:rPr>
        <w:t>(Nagrada in obveznosti)</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Izvajalec bo v okviru te nagradne igre podelil pet (5) nagrad:</w:t>
      </w:r>
    </w:p>
    <w:p>
      <w:pPr>
        <w:pStyle w:val="ListParagraph"/>
        <w:shd w:val="clear" w:color="auto" w:fill="FFFFFF"/>
        <w:spacing w:lineRule="atLeast" w:line="300" w:before="0" w:after="0"/>
        <w:ind w:left="410" w:hanging="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Naslov1"/>
        <w:numPr>
          <w:ilvl w:val="0"/>
          <w:numId w:val="2"/>
        </w:numPr>
        <w:shd w:val="clear" w:color="auto" w:fill="FFFFFF"/>
        <w:spacing w:lineRule="atLeast" w:line="307" w:beforeAutospacing="0" w:before="0" w:afterAutospacing="0" w:after="115"/>
        <w:rPr>
          <w:rFonts w:ascii="Helvetica" w:hAnsi="Helvetica" w:cs="Helvetica"/>
          <w:b w:val="false"/>
          <w:b w:val="false"/>
          <w:bCs w:val="false"/>
          <w:sz w:val="21"/>
          <w:szCs w:val="21"/>
        </w:rPr>
      </w:pPr>
      <w:r>
        <w:rPr>
          <w:rFonts w:cs="Helvetica" w:ascii="Helvetica" w:hAnsi="Helvetica"/>
          <w:b w:val="false"/>
          <w:bCs w:val="false"/>
          <w:sz w:val="21"/>
          <w:szCs w:val="21"/>
        </w:rPr>
        <w:t>5 x šolska torba s potrebščinami in Veseljakova majica</w:t>
      </w:r>
    </w:p>
    <w:p>
      <w:pPr>
        <w:pStyle w:val="Normal"/>
        <w:shd w:val="clear" w:color="auto" w:fill="FFFFFF"/>
        <w:spacing w:lineRule="atLeast" w:line="300" w:before="0" w:after="0"/>
        <w:ind w:left="360" w:hanging="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cs="Helvetica" w:ascii="Helvetica" w:hAnsi="Helvetica"/>
          <w:sz w:val="21"/>
          <w:szCs w:val="21"/>
        </w:rPr>
        <w:t>Nagrade niso prenosljive in jih ni mogoče zamenjati za gotovino ali katero koli drugo nagrado</w:t>
      </w:r>
      <w:r>
        <w:rPr>
          <w:rFonts w:eastAsia="Times New Roman" w:cs="Helvetica" w:ascii="Helvetica" w:hAnsi="Helvetica"/>
          <w:sz w:val="21"/>
          <w:szCs w:val="21"/>
          <w:lang w:val="sl-SI" w:eastAsia="sl-SI"/>
        </w:rPr>
        <w:t>.</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Žrebanja bodo izvedena v prostorih podjetja izvajalca in ne bodo javna.</w:t>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Izvajalec bo izžrebanega poslušalca poklical na nagrajenčevo telefonsko številko, s katero je sodeloval v nagradni igri, z namenom, da ga obvesti o nagradi. </w:t>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V primeru, da se poslušalec na klic izvajalca ne odzove v času 30 sek oz. je linija zasedena, se izbere in pokliče drugega poslušalca. Povratni klici s strani poslušalca se ne upoštevajo. V tem primeru je nagrajenec naslednji izžrebani. </w:t>
      </w:r>
    </w:p>
    <w:p>
      <w:pPr>
        <w:pStyle w:val="ListParagraph"/>
        <w:rPr>
          <w:rFonts w:eastAsia="Times New Roman" w:cs="Calibri"/>
          <w:sz w:val="28"/>
          <w:szCs w:val="24"/>
          <w:vertAlign w:val="subscript"/>
          <w:lang w:eastAsia="sl-SI"/>
        </w:rPr>
      </w:pPr>
      <w:r>
        <w:rPr>
          <w:rFonts w:eastAsia="Times New Roman" w:cs="Calibri"/>
          <w:sz w:val="28"/>
          <w:szCs w:val="24"/>
          <w:vertAlign w:val="subscript"/>
          <w:lang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Nagrajenec je dolžen pustiti svoje osebne podatke (ime in priimek), skupaj z davčno številko. Osebni podatki, skupaj z davčno številko in naslovom so namreč pogoj za prejem nagrade. Vsi pridobljeni podatki se bodo uporabljali skladno z zakonodajo, ki ureja varstvo osebnih podatkov. </w:t>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Po prejemu popolnih podatkov, navedenih v točki 5.6. pravil nagradne igre, bo izvajalec nagrajence v roku sedmih (7) delovnih dni obvestil o načinu prevzema nagrade. </w:t>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0"/>
          <w:numId w:val="1"/>
        </w:numPr>
        <w:shd w:val="clear" w:color="auto" w:fill="FFFFFF"/>
        <w:spacing w:lineRule="atLeast" w:line="300" w:before="0" w:after="0"/>
        <w:contextualSpacing/>
        <w:jc w:val="center"/>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t>Člen</w:t>
      </w:r>
    </w:p>
    <w:p>
      <w:pPr>
        <w:pStyle w:val="ListParagraph"/>
        <w:shd w:val="clear" w:color="auto" w:fill="FFFFFF"/>
        <w:spacing w:lineRule="atLeast" w:line="300" w:before="0" w:after="0"/>
        <w:contextualSpacing/>
        <w:jc w:val="center"/>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t>(Davčne obveznosti)</w:t>
      </w:r>
    </w:p>
    <w:p>
      <w:pPr>
        <w:pStyle w:val="ListParagraph"/>
        <w:shd w:val="clear" w:color="auto" w:fill="FFFFFF"/>
        <w:spacing w:lineRule="atLeast" w:line="300" w:before="0" w:after="0"/>
        <w:ind w:left="410" w:hanging="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sz w:val="21"/>
          <w:szCs w:val="21"/>
        </w:rPr>
      </w:pPr>
      <w:r>
        <w:rPr>
          <w:rFonts w:ascii="Helvetica" w:hAnsi="Helvetica"/>
          <w:sz w:val="21"/>
          <w:szCs w:val="21"/>
        </w:rPr>
        <w:t>Skladno z Zakonom o dohodnini  ter Zakonom o davčnem postopku je nagrajenec davčni zavezanec in mora nagrajenec za prevzem nagrade izvajalcu obvezno posredovati svojo davčno številko.</w:t>
      </w:r>
    </w:p>
    <w:p>
      <w:pPr>
        <w:pStyle w:val="ListParagraph"/>
        <w:shd w:val="clear" w:color="auto" w:fill="FFFFFF"/>
        <w:spacing w:lineRule="atLeast" w:line="300" w:before="0" w:after="0"/>
        <w:ind w:left="410" w:hanging="0"/>
        <w:contextualSpacing/>
        <w:rPr>
          <w:rFonts w:ascii="Helvetica" w:hAnsi="Helvetica"/>
          <w:sz w:val="21"/>
          <w:szCs w:val="21"/>
        </w:rPr>
      </w:pPr>
      <w:r>
        <w:rPr>
          <w:rFonts w:ascii="Helvetica" w:hAnsi="Helvetica"/>
          <w:sz w:val="21"/>
          <w:szCs w:val="21"/>
        </w:rPr>
      </w:r>
    </w:p>
    <w:p>
      <w:pPr>
        <w:pStyle w:val="ListParagraph"/>
        <w:numPr>
          <w:ilvl w:val="1"/>
          <w:numId w:val="1"/>
        </w:numPr>
        <w:shd w:val="clear" w:color="auto" w:fill="FFFFFF"/>
        <w:spacing w:lineRule="atLeast" w:line="300" w:before="0" w:after="0"/>
        <w:contextualSpacing/>
        <w:rPr>
          <w:rFonts w:ascii="Helvetica" w:hAnsi="Helvetica" w:cs="Helvetica"/>
          <w:sz w:val="21"/>
          <w:szCs w:val="21"/>
        </w:rPr>
      </w:pPr>
      <w:r>
        <w:rPr>
          <w:rFonts w:eastAsia="Times New Roman" w:cs="Helvetica" w:ascii="Helvetica" w:hAnsi="Helvetica"/>
          <w:sz w:val="21"/>
          <w:szCs w:val="21"/>
          <w:lang w:val="sl-SI" w:eastAsia="sl-SI"/>
        </w:rPr>
        <w:t>Izvajalec </w:t>
      </w:r>
      <w:r>
        <w:rPr>
          <w:rFonts w:cs="Helvetica" w:ascii="Helvetica" w:hAnsi="Helvetica"/>
          <w:sz w:val="21"/>
          <w:szCs w:val="21"/>
        </w:rPr>
        <w:t xml:space="preserve"> bo od nagrade obračunal in plačal akontacijo davka od osebnih prejemkov v skladu z veljavnimi predpisi. V primeru, da je nagrajenec mladoletna oseba, bo izvajalec odvedel akontacijo dohodnine za njegovega starša oz.njegovega zakonitega zastopnika. Izžrebancem se po Zakonu o dohodnini bruto vrednost nagrade všteva v davčno osnovo. Izvajalec nagradne igre bo izračunal akontacijo dohodnine in davčni odtegljaj odtegnil hkrati z obračunom drugega dohodka v skladu z veljavnimi predpisi. Morebitna doplačila dohodnine v skladu z letno dohodninsko odločbo gredo v breme nagrajenca.</w:t>
      </w:r>
    </w:p>
    <w:p>
      <w:pPr>
        <w:pStyle w:val="ListParagraph"/>
        <w:rPr>
          <w:rFonts w:ascii="Helvetica" w:hAnsi="Helvetica" w:cs="Helvetica"/>
          <w:sz w:val="21"/>
          <w:szCs w:val="21"/>
        </w:rPr>
      </w:pPr>
      <w:r>
        <w:rPr>
          <w:rFonts w:cs="Helvetica" w:ascii="Helvetica" w:hAnsi="Helvetica"/>
          <w:sz w:val="21"/>
          <w:szCs w:val="21"/>
        </w:rPr>
      </w:r>
    </w:p>
    <w:p>
      <w:pPr>
        <w:pStyle w:val="Normal"/>
        <w:shd w:val="clear" w:color="auto" w:fill="FFFFFF"/>
        <w:spacing w:lineRule="atLeast" w:line="300" w:before="0" w:after="0"/>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r>
    </w:p>
    <w:p>
      <w:pPr>
        <w:pStyle w:val="Normal"/>
        <w:shd w:val="clear" w:color="auto" w:fill="FFFFFF"/>
        <w:spacing w:lineRule="atLeast" w:line="300" w:before="0" w:after="0"/>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r>
    </w:p>
    <w:p>
      <w:pPr>
        <w:pStyle w:val="ListParagraph"/>
        <w:numPr>
          <w:ilvl w:val="0"/>
          <w:numId w:val="1"/>
        </w:numPr>
        <w:shd w:val="clear" w:color="auto" w:fill="FFFFFF"/>
        <w:spacing w:lineRule="atLeast" w:line="300" w:before="0" w:after="0"/>
        <w:contextualSpacing/>
        <w:jc w:val="center"/>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t>člen</w:t>
      </w:r>
    </w:p>
    <w:p>
      <w:pPr>
        <w:pStyle w:val="ListParagraph"/>
        <w:shd w:val="clear" w:color="auto" w:fill="FFFFFF"/>
        <w:spacing w:lineRule="atLeast" w:line="300" w:before="0" w:after="0"/>
        <w:contextualSpacing/>
        <w:jc w:val="center"/>
        <w:rPr>
          <w:rFonts w:ascii="Helvetica" w:hAnsi="Helvetica" w:eastAsia="Times New Roman" w:cs="Helvetica"/>
          <w:sz w:val="21"/>
          <w:szCs w:val="21"/>
          <w:lang w:val="sl-SI" w:eastAsia="sl-SI"/>
        </w:rPr>
      </w:pPr>
      <w:r>
        <w:rPr>
          <w:rFonts w:eastAsia="Times New Roman" w:cs="Helvetica" w:ascii="Helvetica" w:hAnsi="Helvetica"/>
          <w:b/>
          <w:sz w:val="21"/>
          <w:szCs w:val="21"/>
          <w:lang w:val="sl-SI" w:eastAsia="sl-SI"/>
        </w:rPr>
        <w:t>(Varovanje osebnih podatkov)</w:t>
      </w:r>
    </w:p>
    <w:p>
      <w:pPr>
        <w:pStyle w:val="Normal"/>
        <w:shd w:val="clear" w:color="auto" w:fill="FFFFFF"/>
        <w:spacing w:lineRule="auto" w:line="276" w:before="0" w:after="0"/>
        <w:jc w:val="both"/>
        <w:rPr>
          <w:b/>
          <w:b/>
          <w:bCs/>
          <w:sz w:val="32"/>
          <w:szCs w:val="32"/>
        </w:rPr>
      </w:pPr>
      <w:r>
        <w:rPr>
          <w:b/>
          <w:bCs/>
          <w:sz w:val="32"/>
          <w:szCs w:val="32"/>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S sodelovanjem v nagradni igri, kot je to določeno v 4. členu teh pravil, udeleženec nagradne igre izrecno potrjuje, da je v celoti seznanjen s temi pravili nagradne igre in se z njimi strinja. </w:t>
      </w:r>
      <w:r>
        <w:rPr>
          <w:rFonts w:cs="Helvetica" w:ascii="Helvetica" w:hAnsi="Helvetica"/>
          <w:sz w:val="21"/>
          <w:szCs w:val="21"/>
        </w:rPr>
        <w:t>Pravila nagradne igre so obvezujoča za izvajalca in udeležence, ki s sodelovanjem v nagradni igri izrecno soglašajo, da izvajalec njihove osebne podatke uporabi in obdeluje samo za potrebe omenjene nagradne igre. Osebne podatke bo izvajalec obdeloval v skladu z Zakonom o varstvu osebnih podatkov in internimi pravilniki o varstvu osebnih podatkov, sprejetimi pri izvajalcu.</w:t>
      </w:r>
    </w:p>
    <w:p>
      <w:pPr>
        <w:pStyle w:val="ListParagraph"/>
        <w:shd w:val="clear" w:color="auto" w:fill="FFFFFF"/>
        <w:spacing w:lineRule="atLeast" w:line="300" w:before="0" w:after="0"/>
        <w:ind w:left="410" w:hanging="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 </w:t>
      </w:r>
      <w:r>
        <w:rPr>
          <w:rFonts w:eastAsia="Times New Roman" w:cs="Helvetica" w:ascii="Helvetica" w:hAnsi="Helvetica"/>
          <w:sz w:val="21"/>
          <w:szCs w:val="21"/>
          <w:lang w:val="sl-SI" w:eastAsia="sl-SI"/>
        </w:rPr>
        <w:t xml:space="preserve">Udeleženec v nagradni igri dovoljuje izvajalcu zbiranje, obdelovanje in hranjenje posredovanih osebnih podatkov, skladno z zakonodajo, ki ureja varstvo osebnih podatkov. </w:t>
      </w:r>
    </w:p>
    <w:p>
      <w:pPr>
        <w:pStyle w:val="ListParagraph"/>
        <w:shd w:val="clear" w:color="auto" w:fill="FFFFFF"/>
        <w:spacing w:lineRule="atLeast" w:line="300" w:before="0" w:after="0"/>
        <w:ind w:left="410" w:hanging="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Izvajalec se zavezuje, da podatkov ne bo posredovala tretjim osebam. V času upravljanja osebnih podatkov ima posameznik možnost vpogleda, prepisa, kopiranja, dopolnitve, popravka, blokiranja in izbrisa osebnih podatkov v zbirki podatkov, skladno z veljavnimi predpisi. </w:t>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Nagrajenec izrecno soglaša, da v zvezi z nagradno igro dovoljuje objavo svojega imena in priimka v programu Radia Veseljak, njegovo fotografiranje in snemanje v promocijske aktivnosti izvajalca in pokrovitelja, kot tudi uporabo vseh fotografij, posnetkov, in podatkov za promocijske aktivnosti v radijskem programu, na spletnih straneh, družabnih medijih, vseh drugih medijih in lastnih promocijskih materialih.</w:t>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Nagrajenec se strinja z obdelavo osebnih podatkov za namen izvedbe nagradne igre za kar od izvajalca ne bo zahteval plačila ali odškodnine. </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pPr>
      <w:r>
        <w:rPr>
          <w:rFonts w:eastAsia="Times New Roman" w:cs="Helvetica" w:ascii="Helvetica" w:hAnsi="Helvetica"/>
          <w:sz w:val="21"/>
          <w:szCs w:val="21"/>
          <w:lang w:val="sl-SI" w:eastAsia="sl-SI"/>
        </w:rPr>
        <w:t xml:space="preserve">Udeleženec nagradne igre ali njegov zakoniti zastopnik lahko pisno prekliče svoje soglasje za uporabo osebnih podatkov z obvestilom, ki ga posreduje na e-poštni naslov </w:t>
      </w:r>
      <w:hyperlink r:id="rId3">
        <w:r>
          <w:rPr>
            <w:rStyle w:val="ListLabel14"/>
            <w:rFonts w:eastAsia="Times New Roman" w:cs="Helvetica" w:ascii="Helvetica" w:hAnsi="Helvetica"/>
            <w:sz w:val="21"/>
            <w:szCs w:val="21"/>
            <w:lang w:val="sl-SI" w:eastAsia="sl-SI"/>
          </w:rPr>
          <w:t>program@radioVeseljak.si</w:t>
        </w:r>
      </w:hyperlink>
      <w:r>
        <w:rPr>
          <w:rFonts w:eastAsia="Times New Roman" w:cs="Helvetica" w:ascii="Helvetica" w:hAnsi="Helvetica"/>
          <w:sz w:val="21"/>
          <w:szCs w:val="21"/>
          <w:lang w:val="sl-SI" w:eastAsia="sl-SI"/>
        </w:rPr>
        <w:t>.  Izvajalec bo v primeru preklica soglasja iz tega odstavka zagotovil izbris osebnih podatkov iz baze najkasneje v 15 dneh od prejema preklica.</w:t>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0"/>
          <w:numId w:val="1"/>
        </w:numPr>
        <w:shd w:val="clear" w:color="auto" w:fill="FFFFFF"/>
        <w:spacing w:lineRule="atLeast" w:line="300" w:before="0" w:after="0"/>
        <w:contextualSpacing/>
        <w:jc w:val="center"/>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t>člen</w:t>
      </w:r>
    </w:p>
    <w:p>
      <w:pPr>
        <w:pStyle w:val="ListParagraph"/>
        <w:shd w:val="clear" w:color="auto" w:fill="FFFFFF"/>
        <w:spacing w:lineRule="atLeast" w:line="300" w:before="0" w:after="0"/>
        <w:contextualSpacing/>
        <w:jc w:val="center"/>
        <w:rPr>
          <w:rFonts w:ascii="Helvetica" w:hAnsi="Helvetica" w:eastAsia="Times New Roman" w:cs="Helvetica"/>
          <w:sz w:val="21"/>
          <w:szCs w:val="21"/>
          <w:lang w:val="sl-SI" w:eastAsia="sl-SI"/>
        </w:rPr>
      </w:pPr>
      <w:r>
        <w:rPr>
          <w:rFonts w:eastAsia="Times New Roman" w:cs="Helvetica" w:ascii="Helvetica" w:hAnsi="Helvetica"/>
          <w:b/>
          <w:sz w:val="21"/>
          <w:szCs w:val="21"/>
          <w:lang w:val="sl-SI" w:eastAsia="sl-SI"/>
        </w:rPr>
        <w:t>(Pravila sodelovanja udeležencev, povezanih s studiem)</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 </w:t>
      </w:r>
      <w:r>
        <w:rPr>
          <w:rFonts w:eastAsia="Times New Roman" w:cs="Helvetica" w:ascii="Helvetica" w:hAnsi="Helvetica"/>
          <w:sz w:val="21"/>
          <w:szCs w:val="21"/>
          <w:lang w:val="sl-SI" w:eastAsia="sl-SI"/>
        </w:rPr>
        <w:t xml:space="preserve">Udeleženci nagradne igre, ki so v živo povezani v programu Radia Veseljak, morajo izpolniti vse pogoje in upoštevati vsa navodila. Radio Veseljak ima pravico, da prekine klic, če se presodi, da se oseba obnaša neprimerno ali v nasprotju s pravili radijskega predvajanja oziroma veljavni zakonodaji in pravilom nagradne igre. </w:t>
      </w:r>
    </w:p>
    <w:p>
      <w:pPr>
        <w:pStyle w:val="ListParagraph"/>
        <w:shd w:val="clear" w:color="auto" w:fill="FFFFFF"/>
        <w:spacing w:lineRule="atLeast" w:line="300" w:before="0" w:after="0"/>
        <w:ind w:left="410" w:hanging="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Udeleženci ne smejo reklamirati kateregakoli izdelka ali storitve, ne smejo uporabljati neprimernih besed oziroma preklinjati ali izjaviti česarkoli, kar je bi lahko bilo škodljivo ali  žaljivo za katerokoli osebo ali organ. </w:t>
      </w:r>
    </w:p>
    <w:p>
      <w:pPr>
        <w:pStyle w:val="ListParagraph"/>
        <w:shd w:val="clear" w:color="auto" w:fill="FFFFFF"/>
        <w:spacing w:lineRule="atLeast" w:line="300" w:before="0" w:after="0"/>
        <w:ind w:left="410" w:hanging="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Udeleženci se strinjajo, da so sami odgovorni za posledice vsega, kar bodo izrekli med sodelovanjem v nagradni igri. </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shd w:val="clear" w:color="auto" w:fill="FFFFFF"/>
        <w:spacing w:lineRule="atLeast" w:line="300" w:before="0" w:after="0"/>
        <w:ind w:left="410" w:hanging="0"/>
        <w:contextualSpacing/>
        <w:rPr>
          <w:rFonts w:ascii="Helvetica" w:hAnsi="Helvetica"/>
          <w:sz w:val="21"/>
          <w:szCs w:val="21"/>
        </w:rPr>
      </w:pPr>
      <w:r>
        <w:rPr>
          <w:rFonts w:ascii="Helvetica" w:hAnsi="Helvetica"/>
          <w:sz w:val="21"/>
          <w:szCs w:val="21"/>
        </w:rPr>
      </w:r>
    </w:p>
    <w:p>
      <w:pPr>
        <w:pStyle w:val="ListParagraph"/>
        <w:shd w:val="clear" w:color="auto" w:fill="FFFFFF"/>
        <w:spacing w:lineRule="atLeast" w:line="300" w:before="0" w:after="0"/>
        <w:ind w:left="410" w:hanging="0"/>
        <w:contextualSpacing/>
        <w:rPr>
          <w:rFonts w:ascii="Helvetica" w:hAnsi="Helvetica"/>
          <w:sz w:val="21"/>
          <w:szCs w:val="21"/>
        </w:rPr>
      </w:pPr>
      <w:r>
        <w:rPr>
          <w:rFonts w:ascii="Helvetica" w:hAnsi="Helvetica"/>
          <w:sz w:val="21"/>
          <w:szCs w:val="21"/>
        </w:rPr>
      </w:r>
    </w:p>
    <w:p>
      <w:pPr>
        <w:pStyle w:val="ListParagraph"/>
        <w:numPr>
          <w:ilvl w:val="0"/>
          <w:numId w:val="1"/>
        </w:numPr>
        <w:shd w:val="clear" w:color="auto" w:fill="FFFFFF"/>
        <w:spacing w:lineRule="atLeast" w:line="300" w:before="0" w:after="0"/>
        <w:contextualSpacing/>
        <w:jc w:val="center"/>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t>Člen</w:t>
      </w:r>
    </w:p>
    <w:p>
      <w:pPr>
        <w:pStyle w:val="ListParagraph"/>
        <w:shd w:val="clear" w:color="auto" w:fill="FFFFFF"/>
        <w:spacing w:lineRule="atLeast" w:line="300" w:before="0" w:after="0"/>
        <w:contextualSpacing/>
        <w:jc w:val="center"/>
        <w:rPr>
          <w:rFonts w:ascii="Helvetica" w:hAnsi="Helvetica" w:eastAsia="Times New Roman" w:cs="Helvetica"/>
          <w:b/>
          <w:b/>
          <w:sz w:val="21"/>
          <w:szCs w:val="21"/>
          <w:lang w:val="sl-SI" w:eastAsia="sl-SI"/>
        </w:rPr>
      </w:pPr>
      <w:r>
        <w:rPr>
          <w:rFonts w:eastAsia="Times New Roman" w:cs="Helvetica" w:ascii="Helvetica" w:hAnsi="Helvetica"/>
          <w:b/>
          <w:sz w:val="21"/>
          <w:szCs w:val="21"/>
          <w:lang w:val="sl-SI" w:eastAsia="sl-SI"/>
        </w:rPr>
        <w:t>(Izključitev odgovornosti izvajalca in tehničnega izvajalca)</w:t>
      </w:r>
    </w:p>
    <w:p>
      <w:pPr>
        <w:pStyle w:val="ListParagraph"/>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pPr>
      <w:r>
        <w:rPr>
          <w:rFonts w:eastAsia="Times New Roman" w:cs="Helvetica" w:ascii="Helvetica" w:hAnsi="Helvetica"/>
          <w:sz w:val="21"/>
          <w:szCs w:val="21"/>
          <w:lang w:val="sl-SI" w:eastAsia="sl-SI"/>
        </w:rPr>
        <w:t xml:space="preserve">Izvajalec ni v nobenem primeru odgovoren za kakršnekoli okvare oziroma tehnično nedelovanje ali motenje delovanja frekvence radia Veseljak, spletne strani </w:t>
      </w:r>
      <w:hyperlink r:id="rId4">
        <w:r>
          <w:rPr>
            <w:rStyle w:val="Spletnapovezava"/>
            <w:rFonts w:eastAsia="Times New Roman" w:cs="Helvetica" w:ascii="Helvetica" w:hAnsi="Helvetica"/>
            <w:color w:val="auto"/>
            <w:sz w:val="21"/>
            <w:szCs w:val="21"/>
            <w:lang w:val="sl-SI" w:eastAsia="sl-SI"/>
          </w:rPr>
          <w:t>www.radioVeseljak.si</w:t>
        </w:r>
      </w:hyperlink>
      <w:r>
        <w:rPr>
          <w:rFonts w:eastAsia="Times New Roman" w:cs="Helvetica" w:ascii="Helvetica" w:hAnsi="Helvetica"/>
          <w:sz w:val="21"/>
          <w:szCs w:val="21"/>
          <w:lang w:val="sl-SI" w:eastAsia="sl-SI"/>
        </w:rPr>
        <w:t xml:space="preserve">, uradne Facebook strani Radia Veseljak, uradnega Instagram profila Radia Veseljak, omrežja, telefonskih linij ali komunikacije, niti za prijave, ki so nepopolne, nerazumljive ali niso bile prejete. Takšne prijave se bodo štele za neveljavne. </w:t>
      </w:r>
    </w:p>
    <w:p>
      <w:pPr>
        <w:pStyle w:val="ListParagraph"/>
        <w:shd w:val="clear" w:color="auto" w:fill="FFFFFF"/>
        <w:spacing w:lineRule="atLeast" w:line="300" w:before="0" w:after="0"/>
        <w:ind w:left="410" w:hanging="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0"/>
          <w:numId w:val="1"/>
        </w:numPr>
        <w:shd w:val="clear" w:color="auto" w:fill="FFFFFF"/>
        <w:spacing w:lineRule="atLeast" w:line="300" w:before="0" w:after="0"/>
        <w:contextualSpacing/>
        <w:jc w:val="center"/>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t>člen</w:t>
      </w:r>
    </w:p>
    <w:p>
      <w:pPr>
        <w:pStyle w:val="ListParagraph"/>
        <w:shd w:val="clear" w:color="auto" w:fill="FFFFFF"/>
        <w:spacing w:lineRule="atLeast" w:line="300" w:before="0" w:after="0"/>
        <w:contextualSpacing/>
        <w:jc w:val="center"/>
        <w:rPr>
          <w:rFonts w:ascii="Helvetica" w:hAnsi="Helvetica" w:eastAsia="Times New Roman" w:cs="Helvetica"/>
          <w:b/>
          <w:b/>
          <w:sz w:val="21"/>
          <w:szCs w:val="21"/>
          <w:lang w:val="sl-SI" w:eastAsia="sl-SI"/>
        </w:rPr>
      </w:pPr>
      <w:r>
        <w:rPr>
          <w:rFonts w:eastAsia="Times New Roman" w:cs="Helvetica" w:ascii="Helvetica" w:hAnsi="Helvetica"/>
          <w:b/>
          <w:sz w:val="21"/>
          <w:szCs w:val="21"/>
          <w:lang w:val="sl-SI" w:eastAsia="sl-SI"/>
        </w:rPr>
        <w:t>(Reklamacije)</w:t>
      </w:r>
    </w:p>
    <w:p>
      <w:pPr>
        <w:pStyle w:val="ListParagraph"/>
        <w:shd w:val="clear" w:color="auto" w:fill="FFFFFF"/>
        <w:spacing w:lineRule="atLeast" w:line="300" w:before="0" w:after="0"/>
        <w:contextualSpacing/>
        <w:jc w:val="center"/>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pPr>
      <w:r>
        <w:rPr>
          <w:rFonts w:eastAsia="Times New Roman" w:cs="Helvetica" w:ascii="Helvetica" w:hAnsi="Helvetica"/>
          <w:sz w:val="21"/>
          <w:szCs w:val="21"/>
          <w:lang w:val="sl-SI" w:eastAsia="sl-SI"/>
        </w:rPr>
        <w:t xml:space="preserve">Vse morebitne reklamacije v zvezi z nagradno igro ter v zvezi z nagradami, lahko pošljete na elektronski naslov: </w:t>
      </w:r>
      <w:hyperlink r:id="rId5">
        <w:r>
          <w:rPr>
            <w:rStyle w:val="ListLabel14"/>
            <w:rFonts w:eastAsia="Times New Roman" w:cs="Helvetica" w:ascii="Helvetica" w:hAnsi="Helvetica"/>
            <w:sz w:val="21"/>
            <w:szCs w:val="21"/>
            <w:lang w:val="sl-SI" w:eastAsia="sl-SI"/>
          </w:rPr>
          <w:t>program@radioVeseljak.si</w:t>
        </w:r>
      </w:hyperlink>
      <w:r>
        <w:rPr>
          <w:rFonts w:eastAsia="Times New Roman" w:cs="Helvetica" w:ascii="Helvetica" w:hAnsi="Helvetica"/>
          <w:sz w:val="21"/>
          <w:szCs w:val="21"/>
          <w:lang w:val="sl-SI" w:eastAsia="sl-SI"/>
        </w:rPr>
        <w:t>.</w:t>
      </w:r>
    </w:p>
    <w:p>
      <w:pPr>
        <w:pStyle w:val="Normal"/>
        <w:rPr/>
      </w:pPr>
      <w:r>
        <w:rPr/>
      </w:r>
    </w:p>
    <w:p>
      <w:pPr>
        <w:pStyle w:val="ListParagraph"/>
        <w:numPr>
          <w:ilvl w:val="0"/>
          <w:numId w:val="1"/>
        </w:numPr>
        <w:shd w:val="clear" w:color="auto" w:fill="FFFFFF"/>
        <w:spacing w:lineRule="atLeast" w:line="300" w:before="0" w:after="0"/>
        <w:contextualSpacing/>
        <w:jc w:val="center"/>
        <w:rPr>
          <w:rFonts w:ascii="Helvetica" w:hAnsi="Helvetica" w:eastAsia="Times New Roman" w:cs="Helvetica"/>
          <w:b/>
          <w:b/>
          <w:bCs/>
          <w:sz w:val="21"/>
          <w:szCs w:val="21"/>
          <w:lang w:val="sl-SI" w:eastAsia="sl-SI"/>
        </w:rPr>
      </w:pPr>
      <w:r>
        <w:rPr>
          <w:rFonts w:eastAsia="Times New Roman" w:cs="Helvetica" w:ascii="Helvetica" w:hAnsi="Helvetica"/>
          <w:b/>
          <w:bCs/>
          <w:sz w:val="21"/>
          <w:szCs w:val="21"/>
          <w:lang w:val="sl-SI" w:eastAsia="sl-SI"/>
        </w:rPr>
        <w:t>člen</w:t>
      </w:r>
    </w:p>
    <w:p>
      <w:pPr>
        <w:pStyle w:val="ListParagraph"/>
        <w:shd w:val="clear" w:color="auto" w:fill="FFFFFF"/>
        <w:spacing w:lineRule="atLeast" w:line="300" w:before="0" w:after="0"/>
        <w:contextualSpacing/>
        <w:jc w:val="center"/>
        <w:rPr>
          <w:rFonts w:ascii="Helvetica" w:hAnsi="Helvetica" w:eastAsia="Times New Roman" w:cs="Helvetica"/>
          <w:sz w:val="21"/>
          <w:szCs w:val="21"/>
          <w:lang w:val="sl-SI" w:eastAsia="sl-SI"/>
        </w:rPr>
      </w:pPr>
      <w:r>
        <w:rPr>
          <w:rFonts w:eastAsia="Times New Roman" w:cs="Helvetica" w:ascii="Helvetica" w:hAnsi="Helvetica"/>
          <w:b/>
          <w:sz w:val="21"/>
          <w:szCs w:val="21"/>
          <w:lang w:val="sl-SI" w:eastAsia="sl-SI"/>
        </w:rPr>
        <w:t>(Končne določbe)</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Normal"/>
        <w:rPr>
          <w:lang w:val="sl-SI" w:eastAsia="sl-SI"/>
        </w:rPr>
      </w:pPr>
      <w:r>
        <w:rPr>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cs="Helvetica" w:ascii="Helvetica" w:hAnsi="Helvetica"/>
          <w:sz w:val="21"/>
          <w:szCs w:val="21"/>
        </w:rPr>
        <w:t>Pogoje nagradne igre je potrebno tolmačiti v skladu s slovensko zakonodajo.</w:t>
      </w:r>
      <w:r>
        <w:rPr/>
        <w:t xml:space="preserve"> </w:t>
      </w:r>
      <w:r>
        <w:rPr>
          <w:rFonts w:eastAsia="Times New Roman" w:cs="Helvetica" w:ascii="Helvetica" w:hAnsi="Helvetica"/>
          <w:sz w:val="21"/>
          <w:szCs w:val="21"/>
          <w:lang w:val="sl-SI" w:eastAsia="sl-SI"/>
        </w:rPr>
        <w:t>Za odnose med izvajalcem in poslušalci, ki niso urejeni s temi splošnimi pogoji, se uporablja veljavna zakonodaja RS.</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 xml:space="preserve">Izvajalec ima pravico umakniti, spremeniti ali dopolniti pravila sodelovanja v nagradni akciji, ki jo ustvarja. </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pPr>
      <w:r>
        <w:rPr>
          <w:rFonts w:eastAsia="Times New Roman" w:cs="Helvetica" w:ascii="Helvetica" w:hAnsi="Helvetica"/>
          <w:sz w:val="21"/>
          <w:szCs w:val="21"/>
          <w:lang w:val="sl-SI" w:eastAsia="sl-SI"/>
        </w:rPr>
        <w:t>Pravila nagradne igre so v celoti objavljena na </w:t>
      </w:r>
      <w:hyperlink r:id="rId6">
        <w:r>
          <w:rPr>
            <w:rStyle w:val="ListLabel14"/>
            <w:rFonts w:eastAsia="Times New Roman" w:cs="Helvetica" w:ascii="Helvetica" w:hAnsi="Helvetica"/>
            <w:sz w:val="21"/>
            <w:szCs w:val="21"/>
            <w:lang w:val="sl-SI" w:eastAsia="sl-SI"/>
          </w:rPr>
          <w:t>www.radioVeseljak.si</w:t>
        </w:r>
      </w:hyperlink>
      <w:r>
        <w:rPr>
          <w:rFonts w:eastAsia="Times New Roman" w:cs="Helvetica" w:ascii="Helvetica" w:hAnsi="Helvetica"/>
          <w:sz w:val="21"/>
          <w:szCs w:val="21"/>
          <w:lang w:val="sl-SI" w:eastAsia="sl-SI"/>
        </w:rPr>
        <w:t>.</w:t>
      </w:r>
    </w:p>
    <w:p>
      <w:pPr>
        <w:pStyle w:val="Normal"/>
        <w:shd w:val="clear" w:color="auto" w:fill="FFFFFF"/>
        <w:spacing w:lineRule="atLeast" w:line="300" w:before="0" w:after="0"/>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r>
    </w:p>
    <w:p>
      <w:pPr>
        <w:pStyle w:val="ListParagraph"/>
        <w:numPr>
          <w:ilvl w:val="1"/>
          <w:numId w:val="1"/>
        </w:numPr>
        <w:shd w:val="clear" w:color="auto" w:fill="FFFFFF"/>
        <w:spacing w:lineRule="atLeast" w:line="300" w:before="0" w:after="0"/>
        <w:contextualSpacing/>
        <w:rPr>
          <w:rFonts w:ascii="Helvetica" w:hAnsi="Helvetica" w:eastAsia="Times New Roman" w:cs="Helvetica"/>
          <w:sz w:val="21"/>
          <w:szCs w:val="21"/>
          <w:lang w:val="sl-SI" w:eastAsia="sl-SI"/>
        </w:rPr>
      </w:pPr>
      <w:r>
        <w:rPr>
          <w:rFonts w:eastAsia="Times New Roman" w:cs="Helvetica" w:ascii="Helvetica" w:hAnsi="Helvetica"/>
          <w:sz w:val="21"/>
          <w:szCs w:val="21"/>
          <w:lang w:val="sl-SI" w:eastAsia="sl-SI"/>
        </w:rPr>
        <w:t>Ta pravila začnejo veljati in se uporabljajo od 21.8.2020 dalje.</w:t>
      </w:r>
    </w:p>
    <w:p>
      <w:pPr>
        <w:pStyle w:val="Normal"/>
        <w:rPr/>
      </w:pPr>
      <w:r>
        <w:rPr/>
      </w:r>
    </w:p>
    <w:p>
      <w:pPr>
        <w:pStyle w:val="Normal"/>
        <w:rPr>
          <w:rFonts w:cs="Calibri" w:cstheme="minorHAnsi"/>
        </w:rPr>
      </w:pPr>
      <w:r>
        <w:rPr/>
        <w:tab/>
        <w:tab/>
        <w:tab/>
        <w:tab/>
        <w:tab/>
        <w:tab/>
        <w:tab/>
        <w:tab/>
        <w:tab/>
        <w:tab/>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Helvetica">
    <w:altName w:val="Arial"/>
    <w:charset w:val="ee"/>
    <w:family w:val="roman"/>
    <w:pitch w:val="variable"/>
  </w:font>
  <w:font w:name="Liberation Sans">
    <w:altName w:val="Arial"/>
    <w:charset w:val="ee"/>
    <w:family w:val="swiss"/>
    <w:pitch w:val="variable"/>
  </w:font>
  <w:font w:name="Helvetica">
    <w:altName w:val="Arial"/>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410" w:hanging="410"/>
      </w:pPr>
      <w:rPr>
        <w:sz w:val="21"/>
        <w:szCs w:val="22"/>
        <w:rFonts w:ascii="Helvetica" w:hAnsi="Helvetica" w:cs="Calibri"/>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1"/>
      <w:numFmt w:val="bullet"/>
      <w:lvlText w:val="-"/>
      <w:lvlJc w:val="left"/>
      <w:pPr>
        <w:ind w:left="720" w:hanging="360"/>
      </w:pPr>
      <w:rPr>
        <w:rFonts w:ascii="Helvetica" w:hAnsi="Helvetica" w:cs="Helvetica" w:hint="default"/>
        <w:sz w:val="21"/>
        <w:b w:val="false"/>
        <w:rFonts w:cs="Helvetic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decimal"/>
      <w:lvlText w:val="%1.%2."/>
      <w:lvlJc w:val="left"/>
      <w:pPr>
        <w:ind w:left="410" w:hanging="410"/>
      </w:pPr>
      <w:rPr>
        <w:sz w:val="21"/>
        <w:szCs w:val="22"/>
        <w:rFonts w:cs="Calibri"/>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l-SI"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Naslov1">
    <w:name w:val="Heading 1"/>
    <w:basedOn w:val="Normal"/>
    <w:link w:val="Naslov1Znak"/>
    <w:uiPriority w:val="9"/>
    <w:qFormat/>
    <w:rsid w:val="009f3e30"/>
    <w:pPr>
      <w:spacing w:lineRule="auto" w:line="240" w:beforeAutospacing="1" w:afterAutospacing="1"/>
      <w:outlineLvl w:val="0"/>
    </w:pPr>
    <w:rPr>
      <w:rFonts w:ascii="Times New Roman" w:hAnsi="Times New Roman" w:eastAsia="Times New Roman" w:cs="Times New Roman"/>
      <w:b/>
      <w:bCs/>
      <w:kern w:val="2"/>
      <w:sz w:val="48"/>
      <w:szCs w:val="48"/>
      <w:lang w:val="sl-SI" w:eastAsia="sl-SI"/>
    </w:rPr>
  </w:style>
  <w:style w:type="character" w:styleId="DefaultParagraphFont" w:default="1">
    <w:name w:val="Default Paragraph Font"/>
    <w:uiPriority w:val="1"/>
    <w:semiHidden/>
    <w:unhideWhenUsed/>
    <w:qFormat/>
    <w:rPr/>
  </w:style>
  <w:style w:type="character" w:styleId="Poudarek">
    <w:name w:val="Poudarek"/>
    <w:basedOn w:val="DefaultParagraphFont"/>
    <w:uiPriority w:val="20"/>
    <w:qFormat/>
    <w:rsid w:val="009e619d"/>
    <w:rPr>
      <w:i/>
      <w:iCs/>
    </w:rPr>
  </w:style>
  <w:style w:type="character" w:styleId="Appleconvertedspace" w:customStyle="1">
    <w:name w:val="apple-converted-space"/>
    <w:basedOn w:val="DefaultParagraphFont"/>
    <w:qFormat/>
    <w:rsid w:val="006c37c0"/>
    <w:rPr/>
  </w:style>
  <w:style w:type="character" w:styleId="Spletnapovezava">
    <w:name w:val="Spletna povezava"/>
    <w:basedOn w:val="DefaultParagraphFont"/>
    <w:uiPriority w:val="99"/>
    <w:unhideWhenUsed/>
    <w:rsid w:val="00cf42cd"/>
    <w:rPr>
      <w:color w:val="0563C1" w:themeColor="hyperlink"/>
      <w:u w:val="single"/>
    </w:rPr>
  </w:style>
  <w:style w:type="character" w:styleId="Strong">
    <w:name w:val="Strong"/>
    <w:uiPriority w:val="22"/>
    <w:qFormat/>
    <w:rsid w:val="00f82225"/>
    <w:rPr>
      <w:b/>
      <w:bCs/>
    </w:rPr>
  </w:style>
  <w:style w:type="character" w:styleId="Annotationreference">
    <w:name w:val="annotation reference"/>
    <w:basedOn w:val="DefaultParagraphFont"/>
    <w:uiPriority w:val="99"/>
    <w:semiHidden/>
    <w:unhideWhenUsed/>
    <w:qFormat/>
    <w:rsid w:val="00347f95"/>
    <w:rPr>
      <w:sz w:val="16"/>
      <w:szCs w:val="16"/>
    </w:rPr>
  </w:style>
  <w:style w:type="character" w:styleId="PripombabesediloZnak" w:customStyle="1">
    <w:name w:val="Pripomba – besedilo Znak"/>
    <w:basedOn w:val="DefaultParagraphFont"/>
    <w:link w:val="Pripombabesedilo"/>
    <w:uiPriority w:val="99"/>
    <w:semiHidden/>
    <w:qFormat/>
    <w:rsid w:val="00347f95"/>
    <w:rPr>
      <w:sz w:val="20"/>
      <w:szCs w:val="20"/>
      <w:lang w:val="en-US"/>
    </w:rPr>
  </w:style>
  <w:style w:type="character" w:styleId="ZadevapripombeZnak" w:customStyle="1">
    <w:name w:val="Zadeva pripombe Znak"/>
    <w:basedOn w:val="PripombabesediloZnak"/>
    <w:link w:val="Zadevapripombe"/>
    <w:uiPriority w:val="99"/>
    <w:semiHidden/>
    <w:qFormat/>
    <w:rsid w:val="00347f95"/>
    <w:rPr>
      <w:b/>
      <w:bCs/>
      <w:sz w:val="20"/>
      <w:szCs w:val="20"/>
      <w:lang w:val="en-US"/>
    </w:rPr>
  </w:style>
  <w:style w:type="character" w:styleId="BesedilooblakaZnak" w:customStyle="1">
    <w:name w:val="Besedilo oblačka Znak"/>
    <w:basedOn w:val="DefaultParagraphFont"/>
    <w:link w:val="Besedilooblaka"/>
    <w:uiPriority w:val="99"/>
    <w:semiHidden/>
    <w:qFormat/>
    <w:rsid w:val="00347f95"/>
    <w:rPr>
      <w:rFonts w:ascii="Segoe UI" w:hAnsi="Segoe UI" w:cs="Segoe UI"/>
      <w:sz w:val="18"/>
      <w:szCs w:val="18"/>
      <w:lang w:val="en-US"/>
    </w:rPr>
  </w:style>
  <w:style w:type="character" w:styleId="Naslov1Znak" w:customStyle="1">
    <w:name w:val="Naslov 1 Znak"/>
    <w:basedOn w:val="DefaultParagraphFont"/>
    <w:link w:val="Naslov1"/>
    <w:uiPriority w:val="9"/>
    <w:qFormat/>
    <w:rsid w:val="009f3e30"/>
    <w:rPr>
      <w:rFonts w:ascii="Times New Roman" w:hAnsi="Times New Roman" w:eastAsia="Times New Roman" w:cs="Times New Roman"/>
      <w:b/>
      <w:bCs/>
      <w:kern w:val="2"/>
      <w:sz w:val="48"/>
      <w:szCs w:val="48"/>
      <w:lang w:eastAsia="sl-SI"/>
    </w:rPr>
  </w:style>
  <w:style w:type="character" w:styleId="ListLabel1">
    <w:name w:val="ListLabel 1"/>
    <w:qFormat/>
    <w:rPr>
      <w:rFonts w:ascii="Helvetica" w:hAnsi="Helvetica" w:cs="Calibri"/>
      <w:color w:val="auto"/>
      <w:sz w:val="21"/>
      <w:szCs w:val="22"/>
    </w:rPr>
  </w:style>
  <w:style w:type="character" w:styleId="ListLabel2">
    <w:name w:val="ListLabel 2"/>
    <w:qFormat/>
    <w:rPr>
      <w:rFonts w:ascii="Helvetica" w:hAnsi="Helvetica" w:eastAsia="Times New Roman" w:cs="Helvetica"/>
      <w:b w:val="false"/>
      <w:sz w:val="21"/>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color w:val="auto"/>
    </w:rPr>
  </w:style>
  <w:style w:type="character" w:styleId="ListLabel7">
    <w:name w:val="ListLabel 7"/>
    <w:qFormat/>
    <w:rPr>
      <w:color w:val="auto"/>
    </w:rPr>
  </w:style>
  <w:style w:type="character" w:styleId="ListLabel8">
    <w:name w:val="ListLabel 8"/>
    <w:qFormat/>
    <w:rPr>
      <w:color w:val="auto"/>
    </w:rPr>
  </w:style>
  <w:style w:type="character" w:styleId="ListLabel9">
    <w:name w:val="ListLabel 9"/>
    <w:qFormat/>
    <w:rPr>
      <w:rFonts w:cs="Calibri"/>
      <w:color w:val="auto"/>
      <w:sz w:val="22"/>
      <w:szCs w:val="22"/>
    </w:rPr>
  </w:style>
  <w:style w:type="character" w:styleId="ListLabel10">
    <w:name w:val="ListLabel 10"/>
    <w:qFormat/>
    <w:rPr>
      <w:rFonts w:cs="Calibri"/>
      <w:color w:val="auto"/>
      <w:sz w:val="21"/>
      <w:szCs w:val="22"/>
    </w:rPr>
  </w:style>
  <w:style w:type="character" w:styleId="ListLabel11">
    <w:name w:val="ListLabel 11"/>
    <w:qFormat/>
    <w:rPr>
      <w:rFonts w:cs="Calibri"/>
      <w:color w:val="auto"/>
      <w:sz w:val="21"/>
      <w:szCs w:val="22"/>
    </w:rPr>
  </w:style>
  <w:style w:type="character" w:styleId="ListLabel12">
    <w:name w:val="ListLabel 12"/>
    <w:qFormat/>
    <w:rPr>
      <w:rFonts w:cs="Calibri"/>
      <w:color w:val="auto"/>
      <w:sz w:val="22"/>
      <w:szCs w:val="22"/>
    </w:rPr>
  </w:style>
  <w:style w:type="character" w:styleId="ListLabel13">
    <w:name w:val="ListLabel 13"/>
    <w:qFormat/>
    <w:rPr>
      <w:rFonts w:ascii="Helvetica" w:hAnsi="Helvetica" w:eastAsia="Times New Roman" w:cs="Helvetica"/>
      <w:color w:val="auto"/>
      <w:sz w:val="21"/>
      <w:szCs w:val="21"/>
      <w:lang w:val="sl-SI" w:eastAsia="sl-SI"/>
    </w:rPr>
  </w:style>
  <w:style w:type="character" w:styleId="ListLabel14">
    <w:name w:val="ListLabel 14"/>
    <w:qFormat/>
    <w:rPr>
      <w:rFonts w:ascii="Helvetica" w:hAnsi="Helvetica" w:eastAsia="Times New Roman" w:cs="Helvetica"/>
      <w:sz w:val="21"/>
      <w:szCs w:val="21"/>
      <w:lang w:val="sl-SI" w:eastAsia="sl-SI"/>
    </w:rPr>
  </w:style>
  <w:style w:type="paragraph" w:styleId="Naslov">
    <w:name w:val="Naslov"/>
    <w:basedOn w:val="Normal"/>
    <w:next w:val="Telobesedila"/>
    <w:qFormat/>
    <w:pPr>
      <w:keepNext w:val="true"/>
      <w:spacing w:before="240" w:after="120"/>
    </w:pPr>
    <w:rPr>
      <w:rFonts w:ascii="Liberation Sans" w:hAnsi="Liberation Sans" w:eastAsia="Microsoft YaHei" w:cs="Arial"/>
      <w:sz w:val="28"/>
      <w:szCs w:val="28"/>
    </w:rPr>
  </w:style>
  <w:style w:type="paragraph" w:styleId="Telobesedila">
    <w:name w:val="Body Text"/>
    <w:basedOn w:val="Normal"/>
    <w:pPr>
      <w:spacing w:lineRule="auto" w:line="276" w:before="0" w:after="140"/>
    </w:pPr>
    <w:rPr/>
  </w:style>
  <w:style w:type="paragraph" w:styleId="Seznam">
    <w:name w:val="List"/>
    <w:basedOn w:val="Telobesedila"/>
    <w:pPr/>
    <w:rPr>
      <w:rFonts w:cs="Arial"/>
    </w:rPr>
  </w:style>
  <w:style w:type="paragraph" w:styleId="Napis">
    <w:name w:val="Caption"/>
    <w:basedOn w:val="Normal"/>
    <w:qFormat/>
    <w:pPr>
      <w:suppressLineNumbers/>
      <w:spacing w:before="120" w:after="120"/>
    </w:pPr>
    <w:rPr>
      <w:rFonts w:cs="Arial"/>
      <w:i/>
      <w:iCs/>
      <w:sz w:val="24"/>
      <w:szCs w:val="24"/>
    </w:rPr>
  </w:style>
  <w:style w:type="paragraph" w:styleId="Kazalo">
    <w:name w:val="Kazalo"/>
    <w:basedOn w:val="Normal"/>
    <w:qFormat/>
    <w:pPr>
      <w:suppressLineNumbers/>
    </w:pPr>
    <w:rPr>
      <w:rFonts w:cs="Arial"/>
    </w:rPr>
  </w:style>
  <w:style w:type="paragraph" w:styleId="NormalWeb">
    <w:name w:val="Normal (Web)"/>
    <w:basedOn w:val="Normal"/>
    <w:uiPriority w:val="99"/>
    <w:unhideWhenUsed/>
    <w:qFormat/>
    <w:rsid w:val="009e619d"/>
    <w:pPr>
      <w:spacing w:lineRule="auto" w:line="240" w:beforeAutospacing="1" w:afterAutospacing="1"/>
    </w:pPr>
    <w:rPr>
      <w:rFonts w:ascii="Times New Roman" w:hAnsi="Times New Roman" w:eastAsia="Times New Roman" w:cs="Times New Roman"/>
      <w:sz w:val="24"/>
      <w:szCs w:val="24"/>
      <w:lang w:val="sl-SI" w:eastAsia="sl-SI"/>
    </w:rPr>
  </w:style>
  <w:style w:type="paragraph" w:styleId="ListParagraph">
    <w:name w:val="List Paragraph"/>
    <w:basedOn w:val="Normal"/>
    <w:uiPriority w:val="34"/>
    <w:qFormat/>
    <w:rsid w:val="004a3113"/>
    <w:pPr>
      <w:spacing w:before="0" w:after="160"/>
      <w:ind w:left="720" w:hanging="0"/>
      <w:contextualSpacing/>
    </w:pPr>
    <w:rPr/>
  </w:style>
  <w:style w:type="paragraph" w:styleId="Annotationtext">
    <w:name w:val="annotation text"/>
    <w:basedOn w:val="Normal"/>
    <w:link w:val="PripombabesediloZnak"/>
    <w:uiPriority w:val="99"/>
    <w:semiHidden/>
    <w:unhideWhenUsed/>
    <w:qFormat/>
    <w:rsid w:val="00347f95"/>
    <w:pPr>
      <w:spacing w:lineRule="auto" w:line="240"/>
    </w:pPr>
    <w:rPr>
      <w:sz w:val="20"/>
      <w:szCs w:val="20"/>
    </w:rPr>
  </w:style>
  <w:style w:type="paragraph" w:styleId="Annotationsubject">
    <w:name w:val="annotation subject"/>
    <w:basedOn w:val="Annotationtext"/>
    <w:next w:val="Annotationtext"/>
    <w:link w:val="ZadevapripombeZnak"/>
    <w:uiPriority w:val="99"/>
    <w:semiHidden/>
    <w:unhideWhenUsed/>
    <w:qFormat/>
    <w:rsid w:val="00347f95"/>
    <w:pPr/>
    <w:rPr>
      <w:b/>
      <w:bCs/>
    </w:rPr>
  </w:style>
  <w:style w:type="paragraph" w:styleId="BalloonText">
    <w:name w:val="Balloon Text"/>
    <w:basedOn w:val="Normal"/>
    <w:link w:val="BesedilooblakaZnak"/>
    <w:uiPriority w:val="99"/>
    <w:semiHidden/>
    <w:unhideWhenUsed/>
    <w:qFormat/>
    <w:rsid w:val="00347f95"/>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adioaktual.si/" TargetMode="External"/><Relationship Id="rId3" Type="http://schemas.openxmlformats.org/officeDocument/2006/relationships/hyperlink" Target="mailto:program@radioaktual.si" TargetMode="External"/><Relationship Id="rId4" Type="http://schemas.openxmlformats.org/officeDocument/2006/relationships/hyperlink" Target="http://www.radioaktual.si/" TargetMode="External"/><Relationship Id="rId5" Type="http://schemas.openxmlformats.org/officeDocument/2006/relationships/hyperlink" Target="mailto:program@radioaktual.si" TargetMode="External"/><Relationship Id="rId6" Type="http://schemas.openxmlformats.org/officeDocument/2006/relationships/hyperlink" Target="http://www.radioaktual.si/"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B38DA-490D-471E-965C-169CDDFF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LibreOffice/6.1.4.2$Windows_X86_64 LibreOffice_project/9d0f32d1f0b509096fd65e0d4bec26ddd1938fd3</Application>
  <Pages>5</Pages>
  <Words>1500</Words>
  <Characters>8647</Characters>
  <CharactersWithSpaces>10065</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2020-08-21T10:44:00Z</dcterms:created>
  <dc:creator>mateja.blatnik</dc:creator>
  <dc:description/>
  <dc:language>sl-SI</dc:language>
  <cp:lastModifiedBy/>
  <cp:lastPrinted>2020-08-21T11:01:00Z</cp:lastPrinted>
  <dcterms:modified xsi:type="dcterms:W3CDTF">2020-08-25T11:33:31Z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